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32" w:rsidRPr="006E6532" w:rsidRDefault="006E6532" w:rsidP="006E6532">
      <w:pPr>
        <w:jc w:val="both"/>
        <w:rPr>
          <w:rStyle w:val="Strong"/>
          <w:rFonts w:ascii="Times New Roman" w:hAnsi="Times New Roman" w:cs="Times New Roman"/>
          <w:sz w:val="24"/>
          <w:szCs w:val="24"/>
          <w:shd w:val="clear" w:color="auto" w:fill="FFFFFF"/>
        </w:rPr>
      </w:pPr>
      <w:r w:rsidRPr="006E6532">
        <w:rPr>
          <w:rStyle w:val="Strong"/>
          <w:rFonts w:ascii="Times New Roman" w:hAnsi="Times New Roman" w:cs="Times New Roman"/>
          <w:sz w:val="24"/>
          <w:szCs w:val="24"/>
          <w:shd w:val="clear" w:color="auto" w:fill="FFFFFF"/>
        </w:rPr>
        <w:t xml:space="preserve">Rice: </w:t>
      </w:r>
      <w:proofErr w:type="spellStart"/>
      <w:r w:rsidRPr="006E6532">
        <w:rPr>
          <w:rStyle w:val="Emphasis"/>
          <w:rFonts w:ascii="Times New Roman" w:hAnsi="Times New Roman" w:cs="Times New Roman"/>
          <w:sz w:val="24"/>
          <w:szCs w:val="24"/>
          <w:shd w:val="clear" w:color="auto" w:fill="FFFFFF"/>
        </w:rPr>
        <w:t>Oryza</w:t>
      </w:r>
      <w:proofErr w:type="spellEnd"/>
      <w:r w:rsidRPr="006E6532">
        <w:rPr>
          <w:rStyle w:val="Emphasis"/>
          <w:rFonts w:ascii="Times New Roman" w:hAnsi="Times New Roman" w:cs="Times New Roman"/>
          <w:sz w:val="24"/>
          <w:szCs w:val="24"/>
          <w:shd w:val="clear" w:color="auto" w:fill="FFFFFF"/>
        </w:rPr>
        <w:t xml:space="preserve"> sativa</w:t>
      </w:r>
      <w:r w:rsidRPr="006E6532">
        <w:rPr>
          <w:rStyle w:val="Strong"/>
          <w:rFonts w:ascii="Times New Roman" w:hAnsi="Times New Roman" w:cs="Times New Roman"/>
          <w:sz w:val="24"/>
          <w:szCs w:val="24"/>
          <w:shd w:val="clear" w:color="auto" w:fill="FFFFFF"/>
        </w:rPr>
        <w:t xml:space="preserve"> L.</w:t>
      </w:r>
    </w:p>
    <w:p w:rsidR="006E6532" w:rsidRPr="006E6532" w:rsidRDefault="006E6532" w:rsidP="006E6532">
      <w:pPr>
        <w:jc w:val="both"/>
        <w:rPr>
          <w:rStyle w:val="Strong"/>
          <w:rFonts w:ascii="Times New Roman" w:hAnsi="Times New Roman" w:cs="Times New Roman"/>
          <w:sz w:val="24"/>
          <w:szCs w:val="24"/>
          <w:shd w:val="clear" w:color="auto" w:fill="FFFFFF"/>
        </w:rPr>
      </w:pPr>
      <w:r w:rsidRPr="006E6532">
        <w:rPr>
          <w:rStyle w:val="Strong"/>
          <w:rFonts w:ascii="Times New Roman" w:hAnsi="Times New Roman" w:cs="Times New Roman"/>
          <w:sz w:val="24"/>
          <w:szCs w:val="24"/>
          <w:shd w:val="clear" w:color="auto" w:fill="FFFFFF"/>
        </w:rPr>
        <w:t xml:space="preserve">Family: </w:t>
      </w:r>
      <w:proofErr w:type="spellStart"/>
      <w:r w:rsidRPr="006E6532">
        <w:rPr>
          <w:rStyle w:val="Strong"/>
          <w:rFonts w:ascii="Times New Roman" w:hAnsi="Times New Roman" w:cs="Times New Roman"/>
          <w:sz w:val="24"/>
          <w:szCs w:val="24"/>
          <w:shd w:val="clear" w:color="auto" w:fill="FFFFFF"/>
        </w:rPr>
        <w:t>Poaceae</w:t>
      </w:r>
      <w:proofErr w:type="spellEnd"/>
    </w:p>
    <w:p w:rsidR="006E6532" w:rsidRPr="006E6532" w:rsidRDefault="006E6532" w:rsidP="006E6532">
      <w:pPr>
        <w:jc w:val="both"/>
        <w:rPr>
          <w:rStyle w:val="Strong"/>
          <w:rFonts w:ascii="Times New Roman" w:hAnsi="Times New Roman" w:cs="Times New Roman"/>
          <w:sz w:val="24"/>
          <w:szCs w:val="24"/>
          <w:shd w:val="clear" w:color="auto" w:fill="FFFFFF"/>
        </w:rPr>
      </w:pPr>
      <w:r w:rsidRPr="006E6532">
        <w:rPr>
          <w:rStyle w:val="Strong"/>
          <w:rFonts w:ascii="Times New Roman" w:hAnsi="Times New Roman" w:cs="Times New Roman"/>
          <w:sz w:val="24"/>
          <w:szCs w:val="24"/>
          <w:shd w:val="clear" w:color="auto" w:fill="FFFFFF"/>
        </w:rPr>
        <w:t>Origin: China</w:t>
      </w:r>
    </w:p>
    <w:p w:rsidR="00866D53" w:rsidRPr="006E6532" w:rsidRDefault="006E6532" w:rsidP="006E6532">
      <w:pPr>
        <w:jc w:val="both"/>
        <w:rPr>
          <w:rFonts w:ascii="Times New Roman" w:hAnsi="Times New Roman" w:cs="Times New Roman"/>
          <w:sz w:val="24"/>
          <w:szCs w:val="24"/>
        </w:rPr>
      </w:pPr>
      <w:proofErr w:type="gramStart"/>
      <w:r w:rsidRPr="006E6532">
        <w:rPr>
          <w:rStyle w:val="Strong"/>
          <w:rFonts w:ascii="Times New Roman" w:hAnsi="Times New Roman" w:cs="Times New Roman"/>
          <w:sz w:val="24"/>
          <w:szCs w:val="24"/>
          <w:shd w:val="clear" w:color="auto" w:fill="FFFFFF"/>
        </w:rPr>
        <w:t>R</w:t>
      </w:r>
      <w:r w:rsidR="00866D53" w:rsidRPr="006E6532">
        <w:rPr>
          <w:rStyle w:val="Strong"/>
          <w:rFonts w:ascii="Times New Roman" w:hAnsi="Times New Roman" w:cs="Times New Roman"/>
          <w:sz w:val="24"/>
          <w:szCs w:val="24"/>
          <w:shd w:val="clear" w:color="auto" w:fill="FFFFFF"/>
        </w:rPr>
        <w:t>ice</w:t>
      </w:r>
      <w:r w:rsidR="00866D53" w:rsidRPr="006E6532">
        <w:rPr>
          <w:rFonts w:ascii="Times New Roman" w:hAnsi="Times New Roman" w:cs="Times New Roman"/>
          <w:sz w:val="24"/>
          <w:szCs w:val="24"/>
          <w:shd w:val="clear" w:color="auto" w:fill="FFFFFF"/>
        </w:rPr>
        <w:t>, (</w:t>
      </w:r>
      <w:proofErr w:type="spellStart"/>
      <w:r w:rsidR="00866D53" w:rsidRPr="006E6532">
        <w:rPr>
          <w:rStyle w:val="Emphasis"/>
          <w:rFonts w:ascii="Times New Roman" w:hAnsi="Times New Roman" w:cs="Times New Roman"/>
          <w:sz w:val="24"/>
          <w:szCs w:val="24"/>
          <w:shd w:val="clear" w:color="auto" w:fill="FFFFFF"/>
        </w:rPr>
        <w:t>Oryza</w:t>
      </w:r>
      <w:proofErr w:type="spellEnd"/>
      <w:r w:rsidR="00866D53" w:rsidRPr="006E6532">
        <w:rPr>
          <w:rStyle w:val="Emphasis"/>
          <w:rFonts w:ascii="Times New Roman" w:hAnsi="Times New Roman" w:cs="Times New Roman"/>
          <w:sz w:val="24"/>
          <w:szCs w:val="24"/>
          <w:shd w:val="clear" w:color="auto" w:fill="FFFFFF"/>
        </w:rPr>
        <w:t xml:space="preserve"> sativa</w:t>
      </w:r>
      <w:r w:rsidR="00866D53" w:rsidRPr="006E6532">
        <w:rPr>
          <w:rFonts w:ascii="Times New Roman" w:hAnsi="Times New Roman" w:cs="Times New Roman"/>
          <w:sz w:val="24"/>
          <w:szCs w:val="24"/>
          <w:shd w:val="clear" w:color="auto" w:fill="FFFFFF"/>
        </w:rPr>
        <w:t>), edible starchy </w:t>
      </w:r>
      <w:hyperlink r:id="rId5" w:history="1">
        <w:r w:rsidR="00866D53" w:rsidRPr="006E6532">
          <w:rPr>
            <w:rStyle w:val="Hyperlink"/>
            <w:rFonts w:ascii="Times New Roman" w:hAnsi="Times New Roman" w:cs="Times New Roman"/>
            <w:color w:val="auto"/>
            <w:sz w:val="24"/>
            <w:szCs w:val="24"/>
            <w:u w:val="none"/>
            <w:shd w:val="clear" w:color="auto" w:fill="FFFFFF"/>
          </w:rPr>
          <w:t>cereal grain</w:t>
        </w:r>
      </w:hyperlink>
      <w:r w:rsidR="00866D53" w:rsidRPr="006E6532">
        <w:rPr>
          <w:rFonts w:ascii="Times New Roman" w:hAnsi="Times New Roman" w:cs="Times New Roman"/>
          <w:sz w:val="24"/>
          <w:szCs w:val="24"/>
          <w:shd w:val="clear" w:color="auto" w:fill="FFFFFF"/>
        </w:rPr>
        <w:t> and the </w:t>
      </w:r>
      <w:hyperlink r:id="rId6" w:history="1">
        <w:r w:rsidR="00866D53" w:rsidRPr="006E6532">
          <w:rPr>
            <w:rStyle w:val="Hyperlink"/>
            <w:rFonts w:ascii="Times New Roman" w:hAnsi="Times New Roman" w:cs="Times New Roman"/>
            <w:color w:val="auto"/>
            <w:sz w:val="24"/>
            <w:szCs w:val="24"/>
            <w:u w:val="none"/>
            <w:shd w:val="clear" w:color="auto" w:fill="FFFFFF"/>
          </w:rPr>
          <w:t>grass</w:t>
        </w:r>
      </w:hyperlink>
      <w:r w:rsidR="00866D53" w:rsidRPr="006E6532">
        <w:rPr>
          <w:rFonts w:ascii="Times New Roman" w:hAnsi="Times New Roman" w:cs="Times New Roman"/>
          <w:sz w:val="24"/>
          <w:szCs w:val="24"/>
          <w:shd w:val="clear" w:color="auto" w:fill="FFFFFF"/>
        </w:rPr>
        <w:t> </w:t>
      </w:r>
      <w:hyperlink r:id="rId7" w:history="1">
        <w:r w:rsidR="00866D53" w:rsidRPr="006E6532">
          <w:rPr>
            <w:rStyle w:val="Hyperlink"/>
            <w:rFonts w:ascii="Times New Roman" w:hAnsi="Times New Roman" w:cs="Times New Roman"/>
            <w:color w:val="auto"/>
            <w:sz w:val="24"/>
            <w:szCs w:val="24"/>
            <w:u w:val="none"/>
            <w:shd w:val="clear" w:color="auto" w:fill="FFFFFF"/>
          </w:rPr>
          <w:t>plant</w:t>
        </w:r>
      </w:hyperlink>
      <w:r w:rsidR="00866D53" w:rsidRPr="006E6532">
        <w:rPr>
          <w:rFonts w:ascii="Times New Roman" w:hAnsi="Times New Roman" w:cs="Times New Roman"/>
          <w:sz w:val="24"/>
          <w:szCs w:val="24"/>
          <w:shd w:val="clear" w:color="auto" w:fill="FFFFFF"/>
        </w:rPr>
        <w:t> (family </w:t>
      </w:r>
      <w:proofErr w:type="spellStart"/>
      <w:r w:rsidR="00BD2972" w:rsidRPr="006E6532">
        <w:rPr>
          <w:rFonts w:ascii="Times New Roman" w:hAnsi="Times New Roman" w:cs="Times New Roman"/>
          <w:sz w:val="24"/>
          <w:szCs w:val="24"/>
        </w:rPr>
        <w:fldChar w:fldCharType="begin"/>
      </w:r>
      <w:r w:rsidR="00866D53" w:rsidRPr="006E6532">
        <w:rPr>
          <w:rFonts w:ascii="Times New Roman" w:hAnsi="Times New Roman" w:cs="Times New Roman"/>
          <w:sz w:val="24"/>
          <w:szCs w:val="24"/>
        </w:rPr>
        <w:instrText xml:space="preserve"> HYPERLINK "https://www.britannica.com/plant/Poaceae" </w:instrText>
      </w:r>
      <w:r w:rsidR="00BD2972" w:rsidRPr="006E6532">
        <w:rPr>
          <w:rFonts w:ascii="Times New Roman" w:hAnsi="Times New Roman" w:cs="Times New Roman"/>
          <w:sz w:val="24"/>
          <w:szCs w:val="24"/>
        </w:rPr>
        <w:fldChar w:fldCharType="separate"/>
      </w:r>
      <w:r w:rsidR="00866D53" w:rsidRPr="006E6532">
        <w:rPr>
          <w:rStyle w:val="Hyperlink"/>
          <w:rFonts w:ascii="Times New Roman" w:hAnsi="Times New Roman" w:cs="Times New Roman"/>
          <w:color w:val="auto"/>
          <w:sz w:val="24"/>
          <w:szCs w:val="24"/>
          <w:u w:val="none"/>
          <w:shd w:val="clear" w:color="auto" w:fill="FFFFFF"/>
        </w:rPr>
        <w:t>Poaceae</w:t>
      </w:r>
      <w:proofErr w:type="spellEnd"/>
      <w:r w:rsidR="00BD2972" w:rsidRPr="006E6532">
        <w:rPr>
          <w:rFonts w:ascii="Times New Roman" w:hAnsi="Times New Roman" w:cs="Times New Roman"/>
          <w:sz w:val="24"/>
          <w:szCs w:val="24"/>
        </w:rPr>
        <w:fldChar w:fldCharType="end"/>
      </w:r>
      <w:r w:rsidR="00866D53" w:rsidRPr="006E6532">
        <w:rPr>
          <w:rFonts w:ascii="Times New Roman" w:hAnsi="Times New Roman" w:cs="Times New Roman"/>
          <w:sz w:val="24"/>
          <w:szCs w:val="24"/>
          <w:shd w:val="clear" w:color="auto" w:fill="FFFFFF"/>
        </w:rPr>
        <w:t>) by which it is produced.</w:t>
      </w:r>
      <w:proofErr w:type="gramEnd"/>
      <w:r w:rsidR="00866D53" w:rsidRPr="006E6532">
        <w:rPr>
          <w:rFonts w:ascii="Times New Roman" w:hAnsi="Times New Roman" w:cs="Times New Roman"/>
          <w:sz w:val="24"/>
          <w:szCs w:val="24"/>
          <w:shd w:val="clear" w:color="auto" w:fill="FFFFFF"/>
        </w:rPr>
        <w:t xml:space="preserve"> Roughly one-half of the world population, including virtually all of East and </w:t>
      </w:r>
      <w:hyperlink r:id="rId8" w:history="1">
        <w:r w:rsidR="00866D53" w:rsidRPr="006E6532">
          <w:rPr>
            <w:rStyle w:val="Hyperlink"/>
            <w:rFonts w:ascii="Times New Roman" w:hAnsi="Times New Roman" w:cs="Times New Roman"/>
            <w:color w:val="auto"/>
            <w:sz w:val="24"/>
            <w:szCs w:val="24"/>
            <w:u w:val="none"/>
            <w:shd w:val="clear" w:color="auto" w:fill="FFFFFF"/>
          </w:rPr>
          <w:t>Southeast Asia</w:t>
        </w:r>
      </w:hyperlink>
      <w:r w:rsidR="00866D53" w:rsidRPr="006E6532">
        <w:rPr>
          <w:rFonts w:ascii="Times New Roman" w:hAnsi="Times New Roman" w:cs="Times New Roman"/>
          <w:sz w:val="24"/>
          <w:szCs w:val="24"/>
          <w:shd w:val="clear" w:color="auto" w:fill="FFFFFF"/>
        </w:rPr>
        <w:t>, is wholly dependent upon rice as a staple food; 95 percent of the world’s rice crop is eaten by humans. Rice is cooked by </w:t>
      </w:r>
      <w:hyperlink r:id="rId9" w:history="1">
        <w:r w:rsidR="00866D53" w:rsidRPr="006E6532">
          <w:rPr>
            <w:rStyle w:val="Hyperlink"/>
            <w:rFonts w:ascii="Times New Roman" w:hAnsi="Times New Roman" w:cs="Times New Roman"/>
            <w:color w:val="auto"/>
            <w:sz w:val="24"/>
            <w:szCs w:val="24"/>
            <w:u w:val="none"/>
            <w:shd w:val="clear" w:color="auto" w:fill="FFFFFF"/>
          </w:rPr>
          <w:t>boiling</w:t>
        </w:r>
      </w:hyperlink>
      <w:r w:rsidR="00866D53" w:rsidRPr="006E6532">
        <w:rPr>
          <w:rFonts w:ascii="Times New Roman" w:hAnsi="Times New Roman" w:cs="Times New Roman"/>
          <w:sz w:val="24"/>
          <w:szCs w:val="24"/>
          <w:shd w:val="clear" w:color="auto" w:fill="FFFFFF"/>
        </w:rPr>
        <w:t xml:space="preserve">, or it can be ground into </w:t>
      </w:r>
      <w:proofErr w:type="gramStart"/>
      <w:r w:rsidR="00866D53" w:rsidRPr="006E6532">
        <w:rPr>
          <w:rFonts w:ascii="Times New Roman" w:hAnsi="Times New Roman" w:cs="Times New Roman"/>
          <w:sz w:val="24"/>
          <w:szCs w:val="24"/>
          <w:shd w:val="clear" w:color="auto" w:fill="FFFFFF"/>
        </w:rPr>
        <w:t>a </w:t>
      </w:r>
      <w:hyperlink r:id="rId10" w:history="1">
        <w:r w:rsidR="00866D53" w:rsidRPr="006E6532">
          <w:rPr>
            <w:rStyle w:val="Hyperlink"/>
            <w:rFonts w:ascii="Times New Roman" w:hAnsi="Times New Roman" w:cs="Times New Roman"/>
            <w:color w:val="auto"/>
            <w:sz w:val="24"/>
            <w:szCs w:val="24"/>
            <w:u w:val="none"/>
            <w:shd w:val="clear" w:color="auto" w:fill="FFFFFF"/>
          </w:rPr>
          <w:t>flour</w:t>
        </w:r>
        <w:proofErr w:type="gramEnd"/>
      </w:hyperlink>
      <w:r w:rsidR="00866D53" w:rsidRPr="006E6532">
        <w:rPr>
          <w:rFonts w:ascii="Times New Roman" w:hAnsi="Times New Roman" w:cs="Times New Roman"/>
          <w:sz w:val="24"/>
          <w:szCs w:val="24"/>
          <w:shd w:val="clear" w:color="auto" w:fill="FFFFFF"/>
        </w:rPr>
        <w:t xml:space="preserve">. It is eaten alone and in a great variety of soups, side dishes, and main dishes in Asian, Middle Eastern, and many other cuisines. Other products in which </w:t>
      </w:r>
      <w:proofErr w:type="spellStart"/>
      <w:r w:rsidR="00866D53" w:rsidRPr="006E6532">
        <w:rPr>
          <w:rFonts w:ascii="Times New Roman" w:hAnsi="Times New Roman" w:cs="Times New Roman"/>
          <w:sz w:val="24"/>
          <w:szCs w:val="24"/>
          <w:shd w:val="clear" w:color="auto" w:fill="FFFFFF"/>
        </w:rPr>
        <w:t>riceis</w:t>
      </w:r>
      <w:proofErr w:type="spellEnd"/>
      <w:r w:rsidR="00866D53" w:rsidRPr="006E6532">
        <w:rPr>
          <w:rFonts w:ascii="Times New Roman" w:hAnsi="Times New Roman" w:cs="Times New Roman"/>
          <w:sz w:val="24"/>
          <w:szCs w:val="24"/>
          <w:shd w:val="clear" w:color="auto" w:fill="FFFFFF"/>
        </w:rPr>
        <w:t xml:space="preserve"> used are breakfast cereals, noodles, and such alcoholic beverages as Japanese </w:t>
      </w:r>
      <w:hyperlink r:id="rId11" w:history="1">
        <w:r w:rsidR="00866D53" w:rsidRPr="006E6532">
          <w:rPr>
            <w:rStyle w:val="Hyperlink"/>
            <w:rFonts w:ascii="Times New Roman" w:hAnsi="Times New Roman" w:cs="Times New Roman"/>
            <w:color w:val="auto"/>
            <w:sz w:val="24"/>
            <w:szCs w:val="24"/>
            <w:u w:val="none"/>
            <w:shd w:val="clear" w:color="auto" w:fill="FFFFFF"/>
          </w:rPr>
          <w:t>sake</w:t>
        </w:r>
      </w:hyperlink>
    </w:p>
    <w:p w:rsidR="00866D53" w:rsidRPr="006E6532" w:rsidRDefault="00866D53" w:rsidP="006E6532">
      <w:pPr>
        <w:shd w:val="clear" w:color="auto" w:fill="FFFFFF"/>
        <w:spacing w:after="300" w:line="240" w:lineRule="auto"/>
        <w:jc w:val="both"/>
        <w:outlineLvl w:val="1"/>
        <w:rPr>
          <w:rFonts w:ascii="Times New Roman" w:eastAsia="Times New Roman" w:hAnsi="Times New Roman" w:cs="Times New Roman"/>
          <w:b/>
          <w:bCs/>
          <w:sz w:val="24"/>
          <w:szCs w:val="24"/>
        </w:rPr>
      </w:pPr>
      <w:r w:rsidRPr="006E6532">
        <w:rPr>
          <w:rFonts w:ascii="Times New Roman" w:eastAsia="Times New Roman" w:hAnsi="Times New Roman" w:cs="Times New Roman"/>
          <w:b/>
          <w:bCs/>
          <w:sz w:val="24"/>
          <w:szCs w:val="24"/>
        </w:rPr>
        <w:t>Physical description</w:t>
      </w:r>
    </w:p>
    <w:p w:rsidR="00866D53" w:rsidRDefault="00866D53" w:rsidP="006E6532">
      <w:pPr>
        <w:shd w:val="clear" w:color="auto" w:fill="FFFFFF"/>
        <w:spacing w:after="100" w:afterAutospacing="1" w:line="240" w:lineRule="auto"/>
        <w:jc w:val="both"/>
        <w:rPr>
          <w:rFonts w:ascii="Times New Roman" w:eastAsia="Times New Roman" w:hAnsi="Times New Roman" w:cs="Times New Roman"/>
          <w:sz w:val="24"/>
          <w:szCs w:val="24"/>
        </w:rPr>
      </w:pPr>
      <w:r w:rsidRPr="006E6532">
        <w:rPr>
          <w:rFonts w:ascii="Times New Roman" w:eastAsia="Times New Roman" w:hAnsi="Times New Roman" w:cs="Times New Roman"/>
          <w:sz w:val="24"/>
          <w:szCs w:val="24"/>
        </w:rPr>
        <w:t>The </w:t>
      </w:r>
      <w:hyperlink r:id="rId12" w:history="1">
        <w:r w:rsidRPr="006E6532">
          <w:rPr>
            <w:rFonts w:ascii="Times New Roman" w:eastAsia="Times New Roman" w:hAnsi="Times New Roman" w:cs="Times New Roman"/>
            <w:sz w:val="24"/>
            <w:szCs w:val="24"/>
          </w:rPr>
          <w:t>cultivated</w:t>
        </w:r>
      </w:hyperlink>
      <w:r w:rsidRPr="006E6532">
        <w:rPr>
          <w:rFonts w:ascii="Times New Roman" w:eastAsia="Times New Roman" w:hAnsi="Times New Roman" w:cs="Times New Roman"/>
          <w:sz w:val="24"/>
          <w:szCs w:val="24"/>
        </w:rPr>
        <w:t> rice plant is an </w:t>
      </w:r>
      <w:hyperlink r:id="rId13" w:history="1">
        <w:r w:rsidRPr="006E6532">
          <w:rPr>
            <w:rFonts w:ascii="Times New Roman" w:eastAsia="Times New Roman" w:hAnsi="Times New Roman" w:cs="Times New Roman"/>
            <w:sz w:val="24"/>
            <w:szCs w:val="24"/>
          </w:rPr>
          <w:t>annual</w:t>
        </w:r>
      </w:hyperlink>
      <w:r w:rsidRPr="006E6532">
        <w:rPr>
          <w:rFonts w:ascii="Times New Roman" w:eastAsia="Times New Roman" w:hAnsi="Times New Roman" w:cs="Times New Roman"/>
          <w:sz w:val="24"/>
          <w:szCs w:val="24"/>
        </w:rPr>
        <w:t xml:space="preserve"> grass and grows to about 1.2 </w:t>
      </w:r>
      <w:proofErr w:type="spellStart"/>
      <w:r w:rsidRPr="006E6532">
        <w:rPr>
          <w:rFonts w:ascii="Times New Roman" w:eastAsia="Times New Roman" w:hAnsi="Times New Roman" w:cs="Times New Roman"/>
          <w:sz w:val="24"/>
          <w:szCs w:val="24"/>
        </w:rPr>
        <w:t>metres</w:t>
      </w:r>
      <w:proofErr w:type="spellEnd"/>
      <w:r w:rsidRPr="006E6532">
        <w:rPr>
          <w:rFonts w:ascii="Times New Roman" w:eastAsia="Times New Roman" w:hAnsi="Times New Roman" w:cs="Times New Roman"/>
          <w:sz w:val="24"/>
          <w:szCs w:val="24"/>
        </w:rPr>
        <w:t xml:space="preserve"> (4 feet) in height. The </w:t>
      </w:r>
      <w:hyperlink r:id="rId14" w:history="1">
        <w:r w:rsidRPr="006E6532">
          <w:rPr>
            <w:rFonts w:ascii="Times New Roman" w:eastAsia="Times New Roman" w:hAnsi="Times New Roman" w:cs="Times New Roman"/>
            <w:sz w:val="24"/>
            <w:szCs w:val="24"/>
          </w:rPr>
          <w:t>leaves</w:t>
        </w:r>
      </w:hyperlink>
      <w:r w:rsidRPr="006E6532">
        <w:rPr>
          <w:rFonts w:ascii="Times New Roman" w:eastAsia="Times New Roman" w:hAnsi="Times New Roman" w:cs="Times New Roman"/>
          <w:sz w:val="24"/>
          <w:szCs w:val="24"/>
        </w:rPr>
        <w:t> are long and flattened and are borne on hollow stems. The fibrous root system is often broad and spreading. The panicle, or </w:t>
      </w:r>
      <w:hyperlink r:id="rId15" w:history="1">
        <w:r w:rsidRPr="006E6532">
          <w:rPr>
            <w:rFonts w:ascii="Times New Roman" w:eastAsia="Times New Roman" w:hAnsi="Times New Roman" w:cs="Times New Roman"/>
            <w:sz w:val="24"/>
            <w:szCs w:val="24"/>
          </w:rPr>
          <w:t>inflorescence</w:t>
        </w:r>
      </w:hyperlink>
      <w:r w:rsidRPr="006E6532">
        <w:rPr>
          <w:rFonts w:ascii="Times New Roman" w:eastAsia="Times New Roman" w:hAnsi="Times New Roman" w:cs="Times New Roman"/>
          <w:sz w:val="24"/>
          <w:szCs w:val="24"/>
        </w:rPr>
        <w:t xml:space="preserve"> (flower cluster), is made up of </w:t>
      </w:r>
      <w:proofErr w:type="spellStart"/>
      <w:r w:rsidRPr="006E6532">
        <w:rPr>
          <w:rFonts w:ascii="Times New Roman" w:eastAsia="Times New Roman" w:hAnsi="Times New Roman" w:cs="Times New Roman"/>
          <w:sz w:val="24"/>
          <w:szCs w:val="24"/>
        </w:rPr>
        <w:t>spikelets</w:t>
      </w:r>
      <w:proofErr w:type="spellEnd"/>
      <w:r w:rsidRPr="006E6532">
        <w:rPr>
          <w:rFonts w:ascii="Times New Roman" w:eastAsia="Times New Roman" w:hAnsi="Times New Roman" w:cs="Times New Roman"/>
          <w:sz w:val="24"/>
          <w:szCs w:val="24"/>
        </w:rPr>
        <w:t xml:space="preserve"> bearing </w:t>
      </w:r>
      <w:hyperlink r:id="rId16" w:history="1">
        <w:r w:rsidRPr="006E6532">
          <w:rPr>
            <w:rFonts w:ascii="Times New Roman" w:eastAsia="Times New Roman" w:hAnsi="Times New Roman" w:cs="Times New Roman"/>
            <w:sz w:val="24"/>
            <w:szCs w:val="24"/>
          </w:rPr>
          <w:t>flowers</w:t>
        </w:r>
      </w:hyperlink>
      <w:r w:rsidRPr="006E6532">
        <w:rPr>
          <w:rFonts w:ascii="Times New Roman" w:eastAsia="Times New Roman" w:hAnsi="Times New Roman" w:cs="Times New Roman"/>
          <w:sz w:val="24"/>
          <w:szCs w:val="24"/>
        </w:rPr>
        <w:t> that produce the </w:t>
      </w:r>
      <w:hyperlink r:id="rId17" w:history="1">
        <w:r w:rsidRPr="006E6532">
          <w:rPr>
            <w:rFonts w:ascii="Times New Roman" w:eastAsia="Times New Roman" w:hAnsi="Times New Roman" w:cs="Times New Roman"/>
            <w:sz w:val="24"/>
            <w:szCs w:val="24"/>
          </w:rPr>
          <w:t>fruit</w:t>
        </w:r>
      </w:hyperlink>
      <w:r w:rsidRPr="006E6532">
        <w:rPr>
          <w:rFonts w:ascii="Times New Roman" w:eastAsia="Times New Roman" w:hAnsi="Times New Roman" w:cs="Times New Roman"/>
          <w:sz w:val="24"/>
          <w:szCs w:val="24"/>
        </w:rPr>
        <w:t>, or grain. Varieties differ greatly in the length, shape, and weight of the panicle and the overall productivity of a given plant.</w:t>
      </w:r>
    </w:p>
    <w:p w:rsidR="006E6532" w:rsidRDefault="006E6532" w:rsidP="006E6532">
      <w:pPr>
        <w:shd w:val="clear" w:color="auto" w:fill="FFFFFF"/>
        <w:spacing w:after="100" w:afterAutospacing="1" w:line="240" w:lineRule="auto"/>
        <w:jc w:val="both"/>
        <w:rPr>
          <w:rFonts w:ascii="Times New Roman" w:eastAsia="Times New Roman" w:hAnsi="Times New Roman" w:cs="Times New Roman"/>
          <w:sz w:val="24"/>
          <w:szCs w:val="24"/>
        </w:rPr>
      </w:pPr>
    </w:p>
    <w:p w:rsidR="006E6532" w:rsidRPr="006E6532" w:rsidRDefault="006E6532" w:rsidP="006E6532">
      <w:pPr>
        <w:shd w:val="clear" w:color="auto" w:fill="FFFFFF"/>
        <w:spacing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noProof/>
        </w:rPr>
        <w:drawing>
          <wp:inline distT="0" distB="0" distL="0" distR="0">
            <wp:extent cx="3270060" cy="2180838"/>
            <wp:effectExtent l="19050" t="0" r="6540" b="0"/>
            <wp:docPr id="12" name="Picture 12" descr="selective, focus photograph, rice plant, padi, field, indonesian rice,  plant, rural | Piq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lective, focus photograph, rice plant, padi, field, indonesian rice,  plant, rural | Piqsels"/>
                    <pic:cNvPicPr>
                      <a:picLocks noChangeAspect="1" noChangeArrowheads="1"/>
                    </pic:cNvPicPr>
                  </pic:nvPicPr>
                  <pic:blipFill>
                    <a:blip r:embed="rId18"/>
                    <a:srcRect/>
                    <a:stretch>
                      <a:fillRect/>
                    </a:stretch>
                  </pic:blipFill>
                  <pic:spPr bwMode="auto">
                    <a:xfrm>
                      <a:off x="0" y="0"/>
                      <a:ext cx="3269383" cy="2180386"/>
                    </a:xfrm>
                    <a:prstGeom prst="rect">
                      <a:avLst/>
                    </a:prstGeom>
                    <a:noFill/>
                    <a:ln w="9525">
                      <a:noFill/>
                      <a:miter lim="800000"/>
                      <a:headEnd/>
                      <a:tailEnd/>
                    </a:ln>
                  </pic:spPr>
                </pic:pic>
              </a:graphicData>
            </a:graphic>
          </wp:inline>
        </w:drawing>
      </w:r>
    </w:p>
    <w:p w:rsidR="00866D53" w:rsidRPr="006E6532" w:rsidRDefault="00866D53" w:rsidP="006E6532">
      <w:pPr>
        <w:jc w:val="both"/>
        <w:rPr>
          <w:rFonts w:ascii="Times New Roman" w:hAnsi="Times New Roman" w:cs="Times New Roman"/>
          <w:sz w:val="24"/>
          <w:szCs w:val="24"/>
          <w:shd w:val="clear" w:color="auto" w:fill="FFFFFF"/>
        </w:rPr>
      </w:pPr>
      <w:r w:rsidRPr="006E6532">
        <w:rPr>
          <w:rFonts w:ascii="Times New Roman" w:hAnsi="Times New Roman" w:cs="Times New Roman"/>
          <w:sz w:val="24"/>
          <w:szCs w:val="24"/>
          <w:shd w:val="clear" w:color="auto" w:fill="FFFFFF"/>
        </w:rPr>
        <w:t>In the 1960s the so-called </w:t>
      </w:r>
      <w:hyperlink r:id="rId19" w:history="1">
        <w:r w:rsidRPr="006E6532">
          <w:rPr>
            <w:rStyle w:val="Hyperlink"/>
            <w:rFonts w:ascii="Times New Roman" w:hAnsi="Times New Roman" w:cs="Times New Roman"/>
            <w:color w:val="auto"/>
            <w:sz w:val="24"/>
            <w:szCs w:val="24"/>
            <w:u w:val="none"/>
            <w:shd w:val="clear" w:color="auto" w:fill="FFFFFF"/>
          </w:rPr>
          <w:t>Green Revolution</w:t>
        </w:r>
      </w:hyperlink>
      <w:r w:rsidRPr="006E6532">
        <w:rPr>
          <w:rFonts w:ascii="Times New Roman" w:hAnsi="Times New Roman" w:cs="Times New Roman"/>
          <w:sz w:val="24"/>
          <w:szCs w:val="24"/>
          <w:shd w:val="clear" w:color="auto" w:fill="FFFFFF"/>
        </w:rPr>
        <w:t>, an international scientific effort to diminish the threat of world hunger, produced improved strains of numerous </w:t>
      </w:r>
      <w:hyperlink r:id="rId20" w:history="1">
        <w:r w:rsidRPr="006E6532">
          <w:rPr>
            <w:rStyle w:val="Hyperlink"/>
            <w:rFonts w:ascii="Times New Roman" w:hAnsi="Times New Roman" w:cs="Times New Roman"/>
            <w:color w:val="auto"/>
            <w:sz w:val="24"/>
            <w:szCs w:val="24"/>
            <w:u w:val="none"/>
            <w:shd w:val="clear" w:color="auto" w:fill="FFFFFF"/>
          </w:rPr>
          <w:t>food</w:t>
        </w:r>
      </w:hyperlink>
      <w:r w:rsidRPr="006E6532">
        <w:rPr>
          <w:rFonts w:ascii="Times New Roman" w:hAnsi="Times New Roman" w:cs="Times New Roman"/>
          <w:sz w:val="24"/>
          <w:szCs w:val="24"/>
          <w:shd w:val="clear" w:color="auto" w:fill="FFFFFF"/>
        </w:rPr>
        <w:t> crops, including that known as miracle rice. Bred for </w:t>
      </w:r>
      <w:hyperlink r:id="rId21" w:history="1">
        <w:r w:rsidRPr="006E6532">
          <w:rPr>
            <w:rStyle w:val="Hyperlink"/>
            <w:rFonts w:ascii="Times New Roman" w:hAnsi="Times New Roman" w:cs="Times New Roman"/>
            <w:color w:val="auto"/>
            <w:sz w:val="24"/>
            <w:szCs w:val="24"/>
            <w:u w:val="none"/>
            <w:shd w:val="clear" w:color="auto" w:fill="FFFFFF"/>
          </w:rPr>
          <w:t>disease</w:t>
        </w:r>
      </w:hyperlink>
      <w:r w:rsidRPr="006E6532">
        <w:rPr>
          <w:rFonts w:ascii="Times New Roman" w:hAnsi="Times New Roman" w:cs="Times New Roman"/>
          <w:sz w:val="24"/>
          <w:szCs w:val="24"/>
          <w:shd w:val="clear" w:color="auto" w:fill="FFFFFF"/>
        </w:rPr>
        <w:t> resistance and increased productivity, this variety is characterized by a short sturdy stalk that minimizes loss from drooping. Poor </w:t>
      </w:r>
      <w:hyperlink r:id="rId22" w:history="1">
        <w:r w:rsidRPr="006E6532">
          <w:rPr>
            <w:rStyle w:val="Hyperlink"/>
            <w:rFonts w:ascii="Times New Roman" w:hAnsi="Times New Roman" w:cs="Times New Roman"/>
            <w:color w:val="auto"/>
            <w:sz w:val="24"/>
            <w:szCs w:val="24"/>
            <w:u w:val="none"/>
            <w:shd w:val="clear" w:color="auto" w:fill="FFFFFF"/>
          </w:rPr>
          <w:t>soil</w:t>
        </w:r>
      </w:hyperlink>
      <w:r w:rsidRPr="006E6532">
        <w:rPr>
          <w:rFonts w:ascii="Times New Roman" w:hAnsi="Times New Roman" w:cs="Times New Roman"/>
          <w:sz w:val="24"/>
          <w:szCs w:val="24"/>
          <w:shd w:val="clear" w:color="auto" w:fill="FFFFFF"/>
        </w:rPr>
        <w:t> conditions and other factors, however, </w:t>
      </w:r>
      <w:hyperlink r:id="rId23" w:history="1">
        <w:r w:rsidRPr="006E6532">
          <w:rPr>
            <w:rStyle w:val="Hyperlink"/>
            <w:rFonts w:ascii="Times New Roman" w:hAnsi="Times New Roman" w:cs="Times New Roman"/>
            <w:color w:val="auto"/>
            <w:sz w:val="24"/>
            <w:szCs w:val="24"/>
            <w:u w:val="none"/>
            <w:shd w:val="clear" w:color="auto" w:fill="FFFFFF"/>
          </w:rPr>
          <w:t>inhibited</w:t>
        </w:r>
      </w:hyperlink>
      <w:r w:rsidRPr="006E6532">
        <w:rPr>
          <w:rFonts w:ascii="Times New Roman" w:hAnsi="Times New Roman" w:cs="Times New Roman"/>
          <w:sz w:val="24"/>
          <w:szCs w:val="24"/>
          <w:shd w:val="clear" w:color="auto" w:fill="FFFFFF"/>
        </w:rPr>
        <w:t> its anticipated widespread success.</w:t>
      </w:r>
    </w:p>
    <w:p w:rsidR="00866D53" w:rsidRPr="006E6532" w:rsidRDefault="00866D53" w:rsidP="006E6532">
      <w:pPr>
        <w:pStyle w:val="Heading2"/>
        <w:shd w:val="clear" w:color="auto" w:fill="FFFFFF"/>
        <w:spacing w:before="0" w:beforeAutospacing="0" w:after="300" w:afterAutospacing="0"/>
        <w:jc w:val="both"/>
        <w:rPr>
          <w:sz w:val="24"/>
          <w:szCs w:val="24"/>
        </w:rPr>
      </w:pPr>
      <w:r w:rsidRPr="006E6532">
        <w:rPr>
          <w:sz w:val="24"/>
          <w:szCs w:val="24"/>
        </w:rPr>
        <w:t>Domestication and cultivation</w:t>
      </w:r>
    </w:p>
    <w:p w:rsidR="00866D53" w:rsidRPr="006E6532" w:rsidRDefault="00866D53" w:rsidP="006E6532">
      <w:pPr>
        <w:pStyle w:val="topic-paragraph"/>
        <w:shd w:val="clear" w:color="auto" w:fill="FFFFFF"/>
        <w:spacing w:before="0" w:beforeAutospacing="0"/>
        <w:jc w:val="both"/>
      </w:pPr>
      <w:r w:rsidRPr="006E6532">
        <w:lastRenderedPageBreak/>
        <w:t>Many </w:t>
      </w:r>
      <w:hyperlink r:id="rId24" w:history="1">
        <w:r w:rsidRPr="006E6532">
          <w:rPr>
            <w:rStyle w:val="Hyperlink"/>
            <w:color w:val="auto"/>
            <w:u w:val="none"/>
          </w:rPr>
          <w:t>cultures</w:t>
        </w:r>
      </w:hyperlink>
      <w:r w:rsidRPr="006E6532">
        <w:t> have evidence of early rice cultivation, including China, </w:t>
      </w:r>
      <w:hyperlink r:id="rId25" w:history="1">
        <w:r w:rsidRPr="006E6532">
          <w:rPr>
            <w:rStyle w:val="Hyperlink"/>
            <w:color w:val="auto"/>
            <w:u w:val="none"/>
          </w:rPr>
          <w:t>India</w:t>
        </w:r>
      </w:hyperlink>
      <w:r w:rsidRPr="006E6532">
        <w:t>, and the civilizations of Southeast Asia. However, the earliest archaeological evidence comes from central and eastern </w:t>
      </w:r>
      <w:hyperlink r:id="rId26" w:history="1">
        <w:r w:rsidRPr="006E6532">
          <w:rPr>
            <w:rStyle w:val="Hyperlink"/>
            <w:color w:val="auto"/>
            <w:u w:val="none"/>
          </w:rPr>
          <w:t>China</w:t>
        </w:r>
      </w:hyperlink>
      <w:r w:rsidRPr="006E6532">
        <w:t> and dates to 7000–5000 </w:t>
      </w:r>
      <w:r w:rsidRPr="006E6532">
        <w:rPr>
          <w:rStyle w:val="text-smallcaps"/>
          <w:caps/>
        </w:rPr>
        <w:t>BCE</w:t>
      </w:r>
      <w:r w:rsidRPr="006E6532">
        <w:t>. More than 90 percent of the world’s rice is grown in Asia, principally in China, India, </w:t>
      </w:r>
      <w:hyperlink r:id="rId27" w:history="1">
        <w:r w:rsidRPr="006E6532">
          <w:rPr>
            <w:rStyle w:val="Hyperlink"/>
            <w:color w:val="auto"/>
            <w:u w:val="none"/>
          </w:rPr>
          <w:t>Indonesia</w:t>
        </w:r>
      </w:hyperlink>
      <w:r w:rsidRPr="006E6532">
        <w:t>, and </w:t>
      </w:r>
      <w:hyperlink r:id="rId28" w:history="1">
        <w:r w:rsidRPr="006E6532">
          <w:rPr>
            <w:rStyle w:val="Hyperlink"/>
            <w:color w:val="auto"/>
            <w:u w:val="none"/>
          </w:rPr>
          <w:t>Bangladesh</w:t>
        </w:r>
      </w:hyperlink>
      <w:r w:rsidRPr="006E6532">
        <w:t>, with smaller amounts grown in </w:t>
      </w:r>
      <w:hyperlink r:id="rId29" w:history="1">
        <w:r w:rsidRPr="006E6532">
          <w:rPr>
            <w:rStyle w:val="Hyperlink"/>
            <w:color w:val="auto"/>
            <w:u w:val="none"/>
          </w:rPr>
          <w:t>Japan</w:t>
        </w:r>
      </w:hyperlink>
      <w:r w:rsidRPr="006E6532">
        <w:t>, </w:t>
      </w:r>
      <w:hyperlink r:id="rId30" w:history="1">
        <w:r w:rsidRPr="006E6532">
          <w:rPr>
            <w:rStyle w:val="Hyperlink"/>
            <w:color w:val="auto"/>
            <w:u w:val="none"/>
          </w:rPr>
          <w:t>Pakistan</w:t>
        </w:r>
      </w:hyperlink>
      <w:r w:rsidRPr="006E6532">
        <w:t>, and various Southeast Asian nations. Rice is also cultivated in parts of Europe, in North and South America, and in </w:t>
      </w:r>
      <w:hyperlink r:id="rId31" w:history="1">
        <w:r w:rsidRPr="006E6532">
          <w:rPr>
            <w:rStyle w:val="Hyperlink"/>
            <w:color w:val="auto"/>
            <w:u w:val="none"/>
          </w:rPr>
          <w:t>Australia</w:t>
        </w:r>
      </w:hyperlink>
    </w:p>
    <w:p w:rsidR="00866D53" w:rsidRPr="006E6532" w:rsidRDefault="00866D53" w:rsidP="006E6532">
      <w:pPr>
        <w:shd w:val="clear" w:color="auto" w:fill="FFFFFF"/>
        <w:spacing w:after="100" w:afterAutospacing="1" w:line="240" w:lineRule="auto"/>
        <w:jc w:val="both"/>
        <w:rPr>
          <w:rFonts w:ascii="Times New Roman" w:eastAsia="Times New Roman" w:hAnsi="Times New Roman" w:cs="Times New Roman"/>
          <w:sz w:val="24"/>
          <w:szCs w:val="24"/>
        </w:rPr>
      </w:pPr>
      <w:r w:rsidRPr="006E6532">
        <w:rPr>
          <w:rFonts w:ascii="Times New Roman" w:eastAsia="Times New Roman" w:hAnsi="Times New Roman" w:cs="Times New Roman"/>
          <w:sz w:val="24"/>
          <w:szCs w:val="24"/>
        </w:rPr>
        <w:t>With the exception of the type called upland rice, the plant is grown on submerged land in the coastal plains, tidal deltas, and river basins of tropical, semitropical, and temperate regions. The seeds are sown in prepared beds, and when the seedlings are 25 to 50 days old, they are transplanted to a field, or </w:t>
      </w:r>
      <w:hyperlink r:id="rId32" w:history="1">
        <w:r w:rsidRPr="006E6532">
          <w:rPr>
            <w:rFonts w:ascii="Times New Roman" w:eastAsia="Times New Roman" w:hAnsi="Times New Roman" w:cs="Times New Roman"/>
            <w:sz w:val="24"/>
            <w:szCs w:val="24"/>
          </w:rPr>
          <w:t>paddy</w:t>
        </w:r>
      </w:hyperlink>
      <w:proofErr w:type="gramStart"/>
      <w:r w:rsidRPr="006E6532">
        <w:rPr>
          <w:rFonts w:ascii="Times New Roman" w:eastAsia="Times New Roman" w:hAnsi="Times New Roman" w:cs="Times New Roman"/>
          <w:sz w:val="24"/>
          <w:szCs w:val="24"/>
        </w:rPr>
        <w:t>, that</w:t>
      </w:r>
      <w:proofErr w:type="gramEnd"/>
      <w:r w:rsidRPr="006E6532">
        <w:rPr>
          <w:rFonts w:ascii="Times New Roman" w:eastAsia="Times New Roman" w:hAnsi="Times New Roman" w:cs="Times New Roman"/>
          <w:sz w:val="24"/>
          <w:szCs w:val="24"/>
        </w:rPr>
        <w:t xml:space="preserve"> has been enclosed by levees and submerged under 5 to 10 cm (2 to 4 inches) of water, remaining submerged during the </w:t>
      </w:r>
      <w:hyperlink r:id="rId33" w:history="1">
        <w:r w:rsidRPr="006E6532">
          <w:rPr>
            <w:rFonts w:ascii="Times New Roman" w:eastAsia="Times New Roman" w:hAnsi="Times New Roman" w:cs="Times New Roman"/>
            <w:sz w:val="24"/>
            <w:szCs w:val="24"/>
          </w:rPr>
          <w:t>growing season</w:t>
        </w:r>
      </w:hyperlink>
      <w:r w:rsidRPr="006E6532">
        <w:rPr>
          <w:rFonts w:ascii="Times New Roman" w:eastAsia="Times New Roman" w:hAnsi="Times New Roman" w:cs="Times New Roman"/>
          <w:sz w:val="24"/>
          <w:szCs w:val="24"/>
        </w:rPr>
        <w:t>. In hilly areas rice farms are commonly terraced to keep the paddies flooded at various elevations. Successful rice production depends on adequate irrigation, including construction of dams and waterwheels, and on the quality of the soil. Long periods of sunshine are essential. Rice yields vary considerably, ranging from 700 to 4,000 kilograms per hectare (600 to 3,500 pounds per acre). Adequate irrigation, which means inundation of the fields to a depth of several inches during the greater part of the growing season, is a basic requirement for productive land use.</w:t>
      </w:r>
    </w:p>
    <w:p w:rsidR="00866D53" w:rsidRPr="006E6532" w:rsidRDefault="006E6532" w:rsidP="006E653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                               </w:t>
      </w:r>
      <w:r w:rsidR="00866D53" w:rsidRPr="006E6532">
        <w:rPr>
          <w:rFonts w:ascii="Times New Roman" w:eastAsia="Times New Roman" w:hAnsi="Times New Roman" w:cs="Times New Roman"/>
          <w:noProof/>
          <w:sz w:val="24"/>
          <w:szCs w:val="24"/>
        </w:rPr>
        <w:drawing>
          <wp:inline distT="0" distB="0" distL="0" distR="0">
            <wp:extent cx="3407919" cy="1917510"/>
            <wp:effectExtent l="19050" t="0" r="2031" b="0"/>
            <wp:docPr id="1" name="Picture 1" descr="rice cultivati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e cultivation">
                      <a:hlinkClick r:id="rId34"/>
                    </pic:cNvPr>
                    <pic:cNvPicPr>
                      <a:picLocks noChangeAspect="1" noChangeArrowheads="1"/>
                    </pic:cNvPicPr>
                  </pic:nvPicPr>
                  <pic:blipFill>
                    <a:blip r:embed="rId35"/>
                    <a:srcRect/>
                    <a:stretch>
                      <a:fillRect/>
                    </a:stretch>
                  </pic:blipFill>
                  <pic:spPr bwMode="auto">
                    <a:xfrm>
                      <a:off x="0" y="0"/>
                      <a:ext cx="3407624" cy="1917344"/>
                    </a:xfrm>
                    <a:prstGeom prst="rect">
                      <a:avLst/>
                    </a:prstGeom>
                    <a:noFill/>
                    <a:ln w="9525">
                      <a:noFill/>
                      <a:miter lim="800000"/>
                      <a:headEnd/>
                      <a:tailEnd/>
                    </a:ln>
                  </pic:spPr>
                </pic:pic>
              </a:graphicData>
            </a:graphic>
          </wp:inline>
        </w:drawing>
      </w:r>
    </w:p>
    <w:p w:rsidR="006E6532" w:rsidRDefault="006E6532" w:rsidP="006E6532">
      <w:pPr>
        <w:shd w:val="clear" w:color="auto" w:fill="FFFFFF"/>
        <w:spacing w:after="0" w:line="240" w:lineRule="auto"/>
        <w:jc w:val="both"/>
        <w:rPr>
          <w:rFonts w:ascii="Times New Roman" w:hAnsi="Times New Roman" w:cs="Times New Roman"/>
          <w:sz w:val="24"/>
          <w:szCs w:val="24"/>
        </w:rPr>
      </w:pPr>
    </w:p>
    <w:p w:rsidR="00866D53" w:rsidRPr="006E6532" w:rsidRDefault="00866D53" w:rsidP="006E6532">
      <w:pPr>
        <w:shd w:val="clear" w:color="auto" w:fill="FFFFFF"/>
        <w:spacing w:after="0" w:line="240" w:lineRule="auto"/>
        <w:jc w:val="both"/>
        <w:rPr>
          <w:rFonts w:ascii="Times New Roman" w:eastAsia="Times New Roman" w:hAnsi="Times New Roman" w:cs="Times New Roman"/>
          <w:sz w:val="24"/>
          <w:szCs w:val="24"/>
        </w:rPr>
      </w:pPr>
      <w:r w:rsidRPr="006E6532">
        <w:rPr>
          <w:rFonts w:ascii="Times New Roman" w:eastAsia="Times New Roman" w:hAnsi="Times New Roman" w:cs="Times New Roman"/>
          <w:sz w:val="24"/>
          <w:szCs w:val="24"/>
        </w:rPr>
        <w:t>In Asia the paddy is cultivated in three main types of soil, including clays with a firm bottom within a few inches of the surface; silts and soft clays with soft bottoms becoming hard on drying; and peats and “mucks” containing peat, provided the depth of the peat is not excessive. Fields must be drained and dried before harvesting. When combine harvesters or binder threshers are employed, the grain must be dried to about 14 percent moisture so that no deterioration takes place in storage. When reaper binders are used, the crop is “shocked” in certain ways so that the grain is protected from rain.</w:t>
      </w:r>
    </w:p>
    <w:p w:rsidR="00866D53" w:rsidRPr="006E6532" w:rsidRDefault="00866D53" w:rsidP="006E6532">
      <w:pPr>
        <w:shd w:val="clear" w:color="auto" w:fill="FFFFFF"/>
        <w:spacing w:after="316" w:line="240" w:lineRule="auto"/>
        <w:jc w:val="both"/>
        <w:outlineLvl w:val="1"/>
        <w:rPr>
          <w:rFonts w:ascii="Times New Roman" w:eastAsia="Times New Roman" w:hAnsi="Times New Roman" w:cs="Times New Roman"/>
          <w:b/>
          <w:bCs/>
          <w:sz w:val="24"/>
          <w:szCs w:val="24"/>
        </w:rPr>
      </w:pPr>
      <w:r w:rsidRPr="006E6532">
        <w:rPr>
          <w:rFonts w:ascii="Times New Roman" w:eastAsia="Times New Roman" w:hAnsi="Times New Roman" w:cs="Times New Roman"/>
          <w:b/>
          <w:bCs/>
          <w:sz w:val="24"/>
          <w:szCs w:val="24"/>
        </w:rPr>
        <w:t>Rice processing and uses</w:t>
      </w:r>
    </w:p>
    <w:p w:rsidR="00866D53" w:rsidRPr="006E6532" w:rsidRDefault="00866D53" w:rsidP="006E6532">
      <w:pPr>
        <w:shd w:val="clear" w:color="auto" w:fill="FFFFFF"/>
        <w:spacing w:after="100" w:afterAutospacing="1" w:line="240" w:lineRule="auto"/>
        <w:jc w:val="both"/>
        <w:rPr>
          <w:rFonts w:ascii="Times New Roman" w:eastAsia="Times New Roman" w:hAnsi="Times New Roman" w:cs="Times New Roman"/>
          <w:sz w:val="24"/>
          <w:szCs w:val="24"/>
        </w:rPr>
      </w:pPr>
      <w:r w:rsidRPr="006E6532">
        <w:rPr>
          <w:rFonts w:ascii="Times New Roman" w:eastAsia="Times New Roman" w:hAnsi="Times New Roman" w:cs="Times New Roman"/>
          <w:sz w:val="24"/>
          <w:szCs w:val="24"/>
        </w:rPr>
        <w:t>The harvested rice kernel, known as paddy, or rough, rice, is enclosed by the hull, or husk. Milling usually removes both the hull and bran layers of the kernel, and a coating of glucose and </w:t>
      </w:r>
      <w:hyperlink r:id="rId36" w:history="1">
        <w:r w:rsidRPr="006E6532">
          <w:rPr>
            <w:rFonts w:ascii="Times New Roman" w:eastAsia="Times New Roman" w:hAnsi="Times New Roman" w:cs="Times New Roman"/>
            <w:sz w:val="24"/>
            <w:szCs w:val="24"/>
          </w:rPr>
          <w:t>talc</w:t>
        </w:r>
      </w:hyperlink>
      <w:r w:rsidRPr="006E6532">
        <w:rPr>
          <w:rFonts w:ascii="Times New Roman" w:eastAsia="Times New Roman" w:hAnsi="Times New Roman" w:cs="Times New Roman"/>
          <w:sz w:val="24"/>
          <w:szCs w:val="24"/>
        </w:rPr>
        <w:t> is sometimes applied to give the kernel a glossy finish. Rice that is processed to remove only the husks, called </w:t>
      </w:r>
      <w:hyperlink r:id="rId37" w:history="1">
        <w:r w:rsidRPr="006E6532">
          <w:rPr>
            <w:rFonts w:ascii="Times New Roman" w:eastAsia="Times New Roman" w:hAnsi="Times New Roman" w:cs="Times New Roman"/>
            <w:sz w:val="24"/>
            <w:szCs w:val="24"/>
          </w:rPr>
          <w:t>brown rice</w:t>
        </w:r>
      </w:hyperlink>
      <w:r w:rsidRPr="006E6532">
        <w:rPr>
          <w:rFonts w:ascii="Times New Roman" w:eastAsia="Times New Roman" w:hAnsi="Times New Roman" w:cs="Times New Roman"/>
          <w:sz w:val="24"/>
          <w:szCs w:val="24"/>
        </w:rPr>
        <w:t>, contains about 8 percent protein and small amounts of fats and is a source of </w:t>
      </w:r>
      <w:hyperlink r:id="rId38" w:history="1">
        <w:r w:rsidRPr="006E6532">
          <w:rPr>
            <w:rFonts w:ascii="Times New Roman" w:eastAsia="Times New Roman" w:hAnsi="Times New Roman" w:cs="Times New Roman"/>
            <w:sz w:val="24"/>
            <w:szCs w:val="24"/>
          </w:rPr>
          <w:t>thiamine</w:t>
        </w:r>
      </w:hyperlink>
      <w:r w:rsidRPr="006E6532">
        <w:rPr>
          <w:rFonts w:ascii="Times New Roman" w:eastAsia="Times New Roman" w:hAnsi="Times New Roman" w:cs="Times New Roman"/>
          <w:sz w:val="24"/>
          <w:szCs w:val="24"/>
        </w:rPr>
        <w:t>, </w:t>
      </w:r>
      <w:hyperlink r:id="rId39" w:history="1">
        <w:r w:rsidRPr="006E6532">
          <w:rPr>
            <w:rFonts w:ascii="Times New Roman" w:eastAsia="Times New Roman" w:hAnsi="Times New Roman" w:cs="Times New Roman"/>
            <w:sz w:val="24"/>
            <w:szCs w:val="24"/>
          </w:rPr>
          <w:t>niacin</w:t>
        </w:r>
      </w:hyperlink>
      <w:r w:rsidRPr="006E6532">
        <w:rPr>
          <w:rFonts w:ascii="Times New Roman" w:eastAsia="Times New Roman" w:hAnsi="Times New Roman" w:cs="Times New Roman"/>
          <w:sz w:val="24"/>
          <w:szCs w:val="24"/>
        </w:rPr>
        <w:t>, </w:t>
      </w:r>
      <w:hyperlink r:id="rId40" w:history="1">
        <w:r w:rsidRPr="006E6532">
          <w:rPr>
            <w:rFonts w:ascii="Times New Roman" w:eastAsia="Times New Roman" w:hAnsi="Times New Roman" w:cs="Times New Roman"/>
            <w:sz w:val="24"/>
            <w:szCs w:val="24"/>
          </w:rPr>
          <w:t>riboflavin</w:t>
        </w:r>
      </w:hyperlink>
      <w:r w:rsidRPr="006E6532">
        <w:rPr>
          <w:rFonts w:ascii="Times New Roman" w:eastAsia="Times New Roman" w:hAnsi="Times New Roman" w:cs="Times New Roman"/>
          <w:sz w:val="24"/>
          <w:szCs w:val="24"/>
        </w:rPr>
        <w:t>, iron, and calcium. Rice that is milled to remove the bran as well is called </w:t>
      </w:r>
      <w:hyperlink r:id="rId41" w:history="1">
        <w:r w:rsidRPr="006E6532">
          <w:rPr>
            <w:rFonts w:ascii="Times New Roman" w:eastAsia="Times New Roman" w:hAnsi="Times New Roman" w:cs="Times New Roman"/>
            <w:sz w:val="24"/>
            <w:szCs w:val="24"/>
          </w:rPr>
          <w:t>white rice</w:t>
        </w:r>
      </w:hyperlink>
      <w:r w:rsidRPr="006E6532">
        <w:rPr>
          <w:rFonts w:ascii="Times New Roman" w:eastAsia="Times New Roman" w:hAnsi="Times New Roman" w:cs="Times New Roman"/>
          <w:sz w:val="24"/>
          <w:szCs w:val="24"/>
        </w:rPr>
        <w:t xml:space="preserve"> and is greatly diminished in nutrients. When white rice forms a </w:t>
      </w:r>
      <w:r w:rsidRPr="006E6532">
        <w:rPr>
          <w:rFonts w:ascii="Times New Roman" w:eastAsia="Times New Roman" w:hAnsi="Times New Roman" w:cs="Times New Roman"/>
          <w:sz w:val="24"/>
          <w:szCs w:val="24"/>
        </w:rPr>
        <w:lastRenderedPageBreak/>
        <w:t>major portion of the diet, there is a risk of </w:t>
      </w:r>
      <w:hyperlink r:id="rId42" w:history="1">
        <w:r w:rsidRPr="006E6532">
          <w:rPr>
            <w:rFonts w:ascii="Times New Roman" w:eastAsia="Times New Roman" w:hAnsi="Times New Roman" w:cs="Times New Roman"/>
            <w:sz w:val="24"/>
            <w:szCs w:val="24"/>
          </w:rPr>
          <w:t>beriberi</w:t>
        </w:r>
      </w:hyperlink>
      <w:r w:rsidRPr="006E6532">
        <w:rPr>
          <w:rFonts w:ascii="Times New Roman" w:eastAsia="Times New Roman" w:hAnsi="Times New Roman" w:cs="Times New Roman"/>
          <w:sz w:val="24"/>
          <w:szCs w:val="24"/>
        </w:rPr>
        <w:t>, a disease resulting from a deficiency of thiamine and minerals. </w:t>
      </w:r>
      <w:hyperlink r:id="rId43" w:history="1">
        <w:r w:rsidRPr="006E6532">
          <w:rPr>
            <w:rFonts w:ascii="Times New Roman" w:eastAsia="Times New Roman" w:hAnsi="Times New Roman" w:cs="Times New Roman"/>
            <w:sz w:val="24"/>
            <w:szCs w:val="24"/>
          </w:rPr>
          <w:t>Parboiled</w:t>
        </w:r>
      </w:hyperlink>
      <w:r w:rsidRPr="006E6532">
        <w:rPr>
          <w:rFonts w:ascii="Times New Roman" w:eastAsia="Times New Roman" w:hAnsi="Times New Roman" w:cs="Times New Roman"/>
          <w:sz w:val="24"/>
          <w:szCs w:val="24"/>
        </w:rPr>
        <w:t> white rice is specially processed before milling to retain most of the nutrients, and enriched rice has iron and B vitamins added to it.</w:t>
      </w:r>
    </w:p>
    <w:p w:rsidR="00866D53" w:rsidRDefault="006E6532" w:rsidP="006E653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6D53" w:rsidRPr="006E6532">
        <w:rPr>
          <w:rFonts w:ascii="Times New Roman" w:eastAsia="Times New Roman" w:hAnsi="Times New Roman" w:cs="Times New Roman"/>
          <w:noProof/>
          <w:sz w:val="24"/>
          <w:szCs w:val="24"/>
        </w:rPr>
        <w:drawing>
          <wp:inline distT="0" distB="0" distL="0" distR="0">
            <wp:extent cx="3147231" cy="1770831"/>
            <wp:effectExtent l="19050" t="0" r="0" b="0"/>
            <wp:docPr id="2" name="Picture 2" descr="ric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e">
                      <a:hlinkClick r:id="rId44"/>
                    </pic:cNvPr>
                    <pic:cNvPicPr>
                      <a:picLocks noChangeAspect="1" noChangeArrowheads="1"/>
                    </pic:cNvPicPr>
                  </pic:nvPicPr>
                  <pic:blipFill>
                    <a:blip r:embed="rId45"/>
                    <a:srcRect/>
                    <a:stretch>
                      <a:fillRect/>
                    </a:stretch>
                  </pic:blipFill>
                  <pic:spPr bwMode="auto">
                    <a:xfrm>
                      <a:off x="0" y="0"/>
                      <a:ext cx="3146959" cy="1770678"/>
                    </a:xfrm>
                    <a:prstGeom prst="rect">
                      <a:avLst/>
                    </a:prstGeom>
                    <a:noFill/>
                    <a:ln w="9525">
                      <a:noFill/>
                      <a:miter lim="800000"/>
                      <a:headEnd/>
                      <a:tailEnd/>
                    </a:ln>
                  </pic:spPr>
                </pic:pic>
              </a:graphicData>
            </a:graphic>
          </wp:inline>
        </w:drawing>
      </w:r>
    </w:p>
    <w:p w:rsidR="006E6532" w:rsidRDefault="006E6532" w:rsidP="006E6532">
      <w:pPr>
        <w:shd w:val="clear" w:color="auto" w:fill="FFFFFF"/>
        <w:spacing w:after="0" w:line="240" w:lineRule="auto"/>
        <w:jc w:val="both"/>
        <w:rPr>
          <w:rFonts w:ascii="Times New Roman" w:eastAsia="Times New Roman" w:hAnsi="Times New Roman" w:cs="Times New Roman"/>
          <w:sz w:val="24"/>
          <w:szCs w:val="24"/>
        </w:rPr>
      </w:pPr>
    </w:p>
    <w:p w:rsidR="006E6532" w:rsidRPr="006E6532" w:rsidRDefault="006E6532" w:rsidP="006E6532">
      <w:pPr>
        <w:shd w:val="clear" w:color="auto" w:fill="FFFFFF"/>
        <w:spacing w:after="0" w:line="240" w:lineRule="auto"/>
        <w:jc w:val="both"/>
        <w:rPr>
          <w:rFonts w:ascii="Times New Roman" w:eastAsia="Times New Roman" w:hAnsi="Times New Roman" w:cs="Times New Roman"/>
          <w:sz w:val="24"/>
          <w:szCs w:val="24"/>
        </w:rPr>
      </w:pPr>
    </w:p>
    <w:p w:rsidR="00866D53" w:rsidRPr="006E6532" w:rsidRDefault="006E6532" w:rsidP="006E653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66D53" w:rsidRPr="006E6532">
        <w:rPr>
          <w:rFonts w:ascii="Times New Roman" w:eastAsia="Times New Roman" w:hAnsi="Times New Roman" w:cs="Times New Roman"/>
          <w:noProof/>
          <w:sz w:val="24"/>
          <w:szCs w:val="24"/>
        </w:rPr>
        <w:drawing>
          <wp:inline distT="0" distB="0" distL="0" distR="0">
            <wp:extent cx="3474777" cy="2637619"/>
            <wp:effectExtent l="19050" t="0" r="0" b="0"/>
            <wp:docPr id="3" name="Picture 3" descr="cereal grains">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real grains">
                      <a:hlinkClick r:id="rId46"/>
                    </pic:cNvPr>
                    <pic:cNvPicPr>
                      <a:picLocks noChangeAspect="1" noChangeArrowheads="1"/>
                    </pic:cNvPicPr>
                  </pic:nvPicPr>
                  <pic:blipFill>
                    <a:blip r:embed="rId47"/>
                    <a:srcRect/>
                    <a:stretch>
                      <a:fillRect/>
                    </a:stretch>
                  </pic:blipFill>
                  <pic:spPr bwMode="auto">
                    <a:xfrm>
                      <a:off x="0" y="0"/>
                      <a:ext cx="3476633" cy="2639028"/>
                    </a:xfrm>
                    <a:prstGeom prst="rect">
                      <a:avLst/>
                    </a:prstGeom>
                    <a:noFill/>
                    <a:ln w="9525">
                      <a:noFill/>
                      <a:miter lim="800000"/>
                      <a:headEnd/>
                      <a:tailEnd/>
                    </a:ln>
                  </pic:spPr>
                </pic:pic>
              </a:graphicData>
            </a:graphic>
          </wp:inline>
        </w:drawing>
      </w:r>
    </w:p>
    <w:p w:rsidR="00866D53" w:rsidRPr="006E6532" w:rsidRDefault="00BD2972" w:rsidP="006E6532">
      <w:pPr>
        <w:shd w:val="clear" w:color="auto" w:fill="FFFFFF"/>
        <w:spacing w:after="0" w:line="240" w:lineRule="auto"/>
        <w:jc w:val="both"/>
        <w:rPr>
          <w:rFonts w:ascii="Times New Roman" w:eastAsia="Times New Roman" w:hAnsi="Times New Roman" w:cs="Times New Roman"/>
          <w:sz w:val="24"/>
          <w:szCs w:val="24"/>
        </w:rPr>
      </w:pPr>
      <w:hyperlink r:id="rId48" w:history="1">
        <w:proofErr w:type="gramStart"/>
        <w:r w:rsidR="00866D53" w:rsidRPr="006E6532">
          <w:rPr>
            <w:rFonts w:ascii="Times New Roman" w:eastAsia="Times New Roman" w:hAnsi="Times New Roman" w:cs="Times New Roman"/>
            <w:b/>
            <w:bCs/>
            <w:sz w:val="24"/>
            <w:szCs w:val="24"/>
          </w:rPr>
          <w:t>cereal</w:t>
        </w:r>
        <w:proofErr w:type="gramEnd"/>
        <w:r w:rsidR="00866D53" w:rsidRPr="006E6532">
          <w:rPr>
            <w:rFonts w:ascii="Times New Roman" w:eastAsia="Times New Roman" w:hAnsi="Times New Roman" w:cs="Times New Roman"/>
            <w:b/>
            <w:bCs/>
            <w:sz w:val="24"/>
            <w:szCs w:val="24"/>
          </w:rPr>
          <w:t xml:space="preserve"> grains</w:t>
        </w:r>
      </w:hyperlink>
    </w:p>
    <w:p w:rsidR="00866D53" w:rsidRPr="006E6532" w:rsidRDefault="00866D53" w:rsidP="006E6532">
      <w:pPr>
        <w:shd w:val="clear" w:color="auto" w:fill="FFFFFF"/>
        <w:spacing w:after="0" w:line="240" w:lineRule="auto"/>
        <w:jc w:val="both"/>
        <w:rPr>
          <w:rFonts w:ascii="Times New Roman" w:eastAsia="Times New Roman" w:hAnsi="Times New Roman" w:cs="Times New Roman"/>
          <w:sz w:val="24"/>
          <w:szCs w:val="24"/>
        </w:rPr>
      </w:pPr>
      <w:r w:rsidRPr="006E6532">
        <w:rPr>
          <w:rFonts w:ascii="Times New Roman" w:eastAsia="Times New Roman" w:hAnsi="Times New Roman" w:cs="Times New Roman"/>
          <w:sz w:val="24"/>
          <w:szCs w:val="24"/>
        </w:rPr>
        <w:t xml:space="preserve">The kernels of the various cereal grains differ in size and shape, but their structure is similar. The hull is the sheath that encloses the kernel. The bran is the kernel's outer covering. The endosperm (80 to 85 percent of the kernel) is the embryo's food supply if the kernel germinates. The germ contains elements needed for development. When grains are milled, the hull and sometimes the bran </w:t>
      </w:r>
      <w:proofErr w:type="gramStart"/>
      <w:r w:rsidRPr="006E6532">
        <w:rPr>
          <w:rFonts w:ascii="Times New Roman" w:eastAsia="Times New Roman" w:hAnsi="Times New Roman" w:cs="Times New Roman"/>
          <w:sz w:val="24"/>
          <w:szCs w:val="24"/>
        </w:rPr>
        <w:t>is</w:t>
      </w:r>
      <w:proofErr w:type="gramEnd"/>
      <w:r w:rsidRPr="006E6532">
        <w:rPr>
          <w:rFonts w:ascii="Times New Roman" w:eastAsia="Times New Roman" w:hAnsi="Times New Roman" w:cs="Times New Roman"/>
          <w:sz w:val="24"/>
          <w:szCs w:val="24"/>
        </w:rPr>
        <w:t xml:space="preserve"> removed.</w:t>
      </w:r>
    </w:p>
    <w:p w:rsidR="006E6532" w:rsidRDefault="006E6532" w:rsidP="006E6532">
      <w:pPr>
        <w:shd w:val="clear" w:color="auto" w:fill="FFFFFF"/>
        <w:spacing w:after="100" w:afterAutospacing="1" w:line="240" w:lineRule="auto"/>
        <w:jc w:val="both"/>
        <w:rPr>
          <w:rFonts w:ascii="Times New Roman" w:eastAsia="Times New Roman" w:hAnsi="Times New Roman" w:cs="Times New Roman"/>
          <w:sz w:val="24"/>
          <w:szCs w:val="24"/>
        </w:rPr>
      </w:pPr>
    </w:p>
    <w:p w:rsidR="00866D53" w:rsidRPr="006E6532" w:rsidRDefault="00866D53" w:rsidP="006E6532">
      <w:pPr>
        <w:shd w:val="clear" w:color="auto" w:fill="FFFFFF"/>
        <w:spacing w:after="100" w:afterAutospacing="1" w:line="240" w:lineRule="auto"/>
        <w:jc w:val="both"/>
        <w:rPr>
          <w:rFonts w:ascii="Times New Roman" w:eastAsia="Times New Roman" w:hAnsi="Times New Roman" w:cs="Times New Roman"/>
          <w:sz w:val="24"/>
          <w:szCs w:val="24"/>
        </w:rPr>
      </w:pPr>
      <w:r w:rsidRPr="006E6532">
        <w:rPr>
          <w:rFonts w:ascii="Times New Roman" w:eastAsia="Times New Roman" w:hAnsi="Times New Roman" w:cs="Times New Roman"/>
          <w:sz w:val="24"/>
          <w:szCs w:val="24"/>
        </w:rPr>
        <w:t>The milling methods used in most of Asia remain fairly primitive, but large mills operate in Japan and some other areas. Hulling of the paddy is usually accomplished by pestle and mortar worked by hand, foot, or </w:t>
      </w:r>
      <w:hyperlink r:id="rId49" w:history="1">
        <w:r w:rsidRPr="006E6532">
          <w:rPr>
            <w:rFonts w:ascii="Times New Roman" w:eastAsia="Times New Roman" w:hAnsi="Times New Roman" w:cs="Times New Roman"/>
            <w:sz w:val="24"/>
            <w:szCs w:val="24"/>
          </w:rPr>
          <w:t>water power</w:t>
        </w:r>
      </w:hyperlink>
      <w:r w:rsidRPr="006E6532">
        <w:rPr>
          <w:rFonts w:ascii="Times New Roman" w:eastAsia="Times New Roman" w:hAnsi="Times New Roman" w:cs="Times New Roman"/>
          <w:sz w:val="24"/>
          <w:szCs w:val="24"/>
        </w:rPr>
        <w:t xml:space="preserve">. Improvements are slowly taking place. The yield of milled rice is dependent on the size and shape of the grain, the degree of ripeness, and the extent of exposure to the sun. Some large mills, handling 500 to 1,000 tons of </w:t>
      </w:r>
      <w:proofErr w:type="gramStart"/>
      <w:r w:rsidRPr="006E6532">
        <w:rPr>
          <w:rFonts w:ascii="Times New Roman" w:eastAsia="Times New Roman" w:hAnsi="Times New Roman" w:cs="Times New Roman"/>
          <w:sz w:val="24"/>
          <w:szCs w:val="24"/>
        </w:rPr>
        <w:t>paddy</w:t>
      </w:r>
      <w:proofErr w:type="gramEnd"/>
      <w:r w:rsidRPr="006E6532">
        <w:rPr>
          <w:rFonts w:ascii="Times New Roman" w:eastAsia="Times New Roman" w:hAnsi="Times New Roman" w:cs="Times New Roman"/>
          <w:sz w:val="24"/>
          <w:szCs w:val="24"/>
        </w:rPr>
        <w:t xml:space="preserve"> daily, have specialized hulling plants with consequent smaller losses from broken grain. They generally employ modern milling techniques and rely on controlled drying plants instead of on sun drying.</w:t>
      </w:r>
    </w:p>
    <w:p w:rsidR="00866D53" w:rsidRPr="006E6532" w:rsidRDefault="00C11D78" w:rsidP="006E653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66D53" w:rsidRPr="006E6532">
        <w:rPr>
          <w:rFonts w:ascii="Times New Roman" w:eastAsia="Times New Roman" w:hAnsi="Times New Roman" w:cs="Times New Roman"/>
          <w:noProof/>
          <w:sz w:val="24"/>
          <w:szCs w:val="24"/>
        </w:rPr>
        <w:drawing>
          <wp:inline distT="0" distB="0" distL="0" distR="0">
            <wp:extent cx="3686860" cy="2074460"/>
            <wp:effectExtent l="19050" t="0" r="8840" b="0"/>
            <wp:docPr id="5" name="Picture 5" descr="harvested ric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vested rice">
                      <a:hlinkClick r:id="rId50"/>
                    </pic:cNvPr>
                    <pic:cNvPicPr>
                      <a:picLocks noChangeAspect="1" noChangeArrowheads="1"/>
                    </pic:cNvPicPr>
                  </pic:nvPicPr>
                  <pic:blipFill>
                    <a:blip r:embed="rId51"/>
                    <a:srcRect/>
                    <a:stretch>
                      <a:fillRect/>
                    </a:stretch>
                  </pic:blipFill>
                  <pic:spPr bwMode="auto">
                    <a:xfrm>
                      <a:off x="0" y="0"/>
                      <a:ext cx="3686541" cy="2074280"/>
                    </a:xfrm>
                    <a:prstGeom prst="rect">
                      <a:avLst/>
                    </a:prstGeom>
                    <a:noFill/>
                    <a:ln w="9525">
                      <a:noFill/>
                      <a:miter lim="800000"/>
                      <a:headEnd/>
                      <a:tailEnd/>
                    </a:ln>
                  </pic:spPr>
                </pic:pic>
              </a:graphicData>
            </a:graphic>
          </wp:inline>
        </w:drawing>
      </w:r>
    </w:p>
    <w:p w:rsidR="00C11D78" w:rsidRDefault="00C11D78" w:rsidP="006E6532">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66D53" w:rsidRPr="006E6532" w:rsidRDefault="00866D53" w:rsidP="006E6532">
      <w:pPr>
        <w:shd w:val="clear" w:color="auto" w:fill="FFFFFF"/>
        <w:spacing w:after="0" w:line="240" w:lineRule="auto"/>
        <w:jc w:val="both"/>
        <w:rPr>
          <w:rFonts w:ascii="Times New Roman" w:eastAsia="Times New Roman" w:hAnsi="Times New Roman" w:cs="Times New Roman"/>
          <w:sz w:val="24"/>
          <w:szCs w:val="24"/>
        </w:rPr>
      </w:pPr>
      <w:r w:rsidRPr="006E6532">
        <w:rPr>
          <w:rFonts w:ascii="Times New Roman" w:eastAsia="Times New Roman" w:hAnsi="Times New Roman" w:cs="Times New Roman"/>
          <w:sz w:val="24"/>
          <w:szCs w:val="24"/>
        </w:rPr>
        <w:t>The by-products of milling, including </w:t>
      </w:r>
      <w:hyperlink r:id="rId52" w:history="1">
        <w:r w:rsidRPr="006E6532">
          <w:rPr>
            <w:rFonts w:ascii="Times New Roman" w:eastAsia="Times New Roman" w:hAnsi="Times New Roman" w:cs="Times New Roman"/>
            <w:sz w:val="24"/>
            <w:szCs w:val="24"/>
          </w:rPr>
          <w:t>bran</w:t>
        </w:r>
      </w:hyperlink>
      <w:r w:rsidRPr="006E6532">
        <w:rPr>
          <w:rFonts w:ascii="Times New Roman" w:eastAsia="Times New Roman" w:hAnsi="Times New Roman" w:cs="Times New Roman"/>
          <w:sz w:val="24"/>
          <w:szCs w:val="24"/>
        </w:rPr>
        <w:t> and rice polish (finely powdered bran and </w:t>
      </w:r>
      <w:hyperlink r:id="rId53" w:history="1">
        <w:r w:rsidRPr="006E6532">
          <w:rPr>
            <w:rFonts w:ascii="Times New Roman" w:eastAsia="Times New Roman" w:hAnsi="Times New Roman" w:cs="Times New Roman"/>
            <w:sz w:val="24"/>
            <w:szCs w:val="24"/>
          </w:rPr>
          <w:t>starch</w:t>
        </w:r>
      </w:hyperlink>
      <w:r w:rsidRPr="006E6532">
        <w:rPr>
          <w:rFonts w:ascii="Times New Roman" w:eastAsia="Times New Roman" w:hAnsi="Times New Roman" w:cs="Times New Roman"/>
          <w:sz w:val="24"/>
          <w:szCs w:val="24"/>
        </w:rPr>
        <w:t> resulting from polishing), are sometimes used as livestock feed. Oil is processed from the bran for both food and industrial uses. Broken rice is used in brewing, distilling, and in the manufacture of starch and rice flour. Hulls are used for fuel, packing material, industrial grinding, fertilizer manufacture, and in the manufacture of an industrial chemical called </w:t>
      </w:r>
      <w:hyperlink r:id="rId54" w:history="1">
        <w:r w:rsidRPr="006E6532">
          <w:rPr>
            <w:rFonts w:ascii="Times New Roman" w:eastAsia="Times New Roman" w:hAnsi="Times New Roman" w:cs="Times New Roman"/>
            <w:sz w:val="24"/>
            <w:szCs w:val="24"/>
          </w:rPr>
          <w:t>furfural</w:t>
        </w:r>
      </w:hyperlink>
      <w:r w:rsidRPr="006E6532">
        <w:rPr>
          <w:rFonts w:ascii="Times New Roman" w:eastAsia="Times New Roman" w:hAnsi="Times New Roman" w:cs="Times New Roman"/>
          <w:sz w:val="24"/>
          <w:szCs w:val="24"/>
        </w:rPr>
        <w:t>. The </w:t>
      </w:r>
      <w:hyperlink r:id="rId55" w:history="1">
        <w:r w:rsidRPr="006E6532">
          <w:rPr>
            <w:rFonts w:ascii="Times New Roman" w:eastAsia="Times New Roman" w:hAnsi="Times New Roman" w:cs="Times New Roman"/>
            <w:sz w:val="24"/>
            <w:szCs w:val="24"/>
          </w:rPr>
          <w:t>straw</w:t>
        </w:r>
      </w:hyperlink>
      <w:r w:rsidRPr="006E6532">
        <w:rPr>
          <w:rFonts w:ascii="Times New Roman" w:eastAsia="Times New Roman" w:hAnsi="Times New Roman" w:cs="Times New Roman"/>
          <w:sz w:val="24"/>
          <w:szCs w:val="24"/>
        </w:rPr>
        <w:t xml:space="preserve"> is used for feed, livestock bedding, roof thatching, mats, garments, packing material, and </w:t>
      </w:r>
      <w:proofErr w:type="spellStart"/>
      <w:r w:rsidRPr="006E6532">
        <w:rPr>
          <w:rFonts w:ascii="Times New Roman" w:eastAsia="Times New Roman" w:hAnsi="Times New Roman" w:cs="Times New Roman"/>
          <w:sz w:val="24"/>
          <w:szCs w:val="24"/>
        </w:rPr>
        <w:t>broomstraws</w:t>
      </w:r>
      <w:proofErr w:type="spellEnd"/>
      <w:r w:rsidRPr="006E6532">
        <w:rPr>
          <w:rFonts w:ascii="Times New Roman" w:eastAsia="Times New Roman" w:hAnsi="Times New Roman" w:cs="Times New Roman"/>
          <w:sz w:val="24"/>
          <w:szCs w:val="24"/>
        </w:rPr>
        <w:t>.</w:t>
      </w:r>
    </w:p>
    <w:p w:rsidR="00866D53" w:rsidRPr="006E6532" w:rsidRDefault="00866D53" w:rsidP="006E6532">
      <w:pPr>
        <w:jc w:val="both"/>
        <w:rPr>
          <w:rFonts w:ascii="Times New Roman" w:hAnsi="Times New Roman" w:cs="Times New Roman"/>
          <w:sz w:val="24"/>
          <w:szCs w:val="24"/>
        </w:rPr>
      </w:pPr>
    </w:p>
    <w:sectPr w:rsidR="00866D53" w:rsidRPr="006E6532" w:rsidSect="00BD297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351DC"/>
    <w:multiLevelType w:val="multilevel"/>
    <w:tmpl w:val="912E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66D53"/>
    <w:rsid w:val="002746FB"/>
    <w:rsid w:val="006E6532"/>
    <w:rsid w:val="00866D53"/>
    <w:rsid w:val="00BD2972"/>
    <w:rsid w:val="00C11D78"/>
    <w:rsid w:val="00EF1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972"/>
  </w:style>
  <w:style w:type="paragraph" w:styleId="Heading2">
    <w:name w:val="heading 2"/>
    <w:basedOn w:val="Normal"/>
    <w:link w:val="Heading2Char"/>
    <w:uiPriority w:val="9"/>
    <w:qFormat/>
    <w:rsid w:val="00866D5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6D53"/>
    <w:rPr>
      <w:b/>
      <w:bCs/>
    </w:rPr>
  </w:style>
  <w:style w:type="character" w:styleId="Emphasis">
    <w:name w:val="Emphasis"/>
    <w:basedOn w:val="DefaultParagraphFont"/>
    <w:uiPriority w:val="20"/>
    <w:qFormat/>
    <w:rsid w:val="00866D53"/>
    <w:rPr>
      <w:i/>
      <w:iCs/>
    </w:rPr>
  </w:style>
  <w:style w:type="character" w:styleId="Hyperlink">
    <w:name w:val="Hyperlink"/>
    <w:basedOn w:val="DefaultParagraphFont"/>
    <w:uiPriority w:val="99"/>
    <w:semiHidden/>
    <w:unhideWhenUsed/>
    <w:rsid w:val="00866D53"/>
    <w:rPr>
      <w:color w:val="0000FF"/>
      <w:u w:val="single"/>
    </w:rPr>
  </w:style>
  <w:style w:type="character" w:customStyle="1" w:styleId="Heading2Char">
    <w:name w:val="Heading 2 Char"/>
    <w:basedOn w:val="DefaultParagraphFont"/>
    <w:link w:val="Heading2"/>
    <w:uiPriority w:val="9"/>
    <w:rsid w:val="00866D53"/>
    <w:rPr>
      <w:rFonts w:ascii="Times New Roman" w:eastAsia="Times New Roman" w:hAnsi="Times New Roman" w:cs="Times New Roman"/>
      <w:b/>
      <w:bCs/>
      <w:sz w:val="36"/>
      <w:szCs w:val="36"/>
    </w:rPr>
  </w:style>
  <w:style w:type="paragraph" w:customStyle="1" w:styleId="topic-paragraph">
    <w:name w:val="topic-paragraph"/>
    <w:basedOn w:val="Normal"/>
    <w:rsid w:val="00866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smallcaps">
    <w:name w:val="text-smallcaps"/>
    <w:basedOn w:val="DefaultParagraphFont"/>
    <w:rsid w:val="00866D53"/>
  </w:style>
  <w:style w:type="character" w:styleId="HTMLCite">
    <w:name w:val="HTML Cite"/>
    <w:basedOn w:val="DefaultParagraphFont"/>
    <w:uiPriority w:val="99"/>
    <w:semiHidden/>
    <w:unhideWhenUsed/>
    <w:rsid w:val="00866D53"/>
    <w:rPr>
      <w:i/>
      <w:iCs/>
    </w:rPr>
  </w:style>
  <w:style w:type="character" w:customStyle="1" w:styleId="md-signature">
    <w:name w:val="md-signature"/>
    <w:basedOn w:val="DefaultParagraphFont"/>
    <w:rsid w:val="00866D53"/>
  </w:style>
  <w:style w:type="character" w:customStyle="1" w:styleId="text-600">
    <w:name w:val="text-600"/>
    <w:basedOn w:val="DefaultParagraphFont"/>
    <w:rsid w:val="00866D53"/>
  </w:style>
  <w:style w:type="paragraph" w:styleId="z-TopofForm">
    <w:name w:val="HTML Top of Form"/>
    <w:basedOn w:val="Normal"/>
    <w:next w:val="Normal"/>
    <w:link w:val="z-TopofFormChar"/>
    <w:hidden/>
    <w:uiPriority w:val="99"/>
    <w:semiHidden/>
    <w:unhideWhenUsed/>
    <w:rsid w:val="00866D5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66D5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66D5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66D53"/>
    <w:rPr>
      <w:rFonts w:ascii="Arial" w:eastAsia="Times New Roman" w:hAnsi="Arial" w:cs="Arial"/>
      <w:vanish/>
      <w:sz w:val="16"/>
      <w:szCs w:val="16"/>
    </w:rPr>
  </w:style>
  <w:style w:type="character" w:customStyle="1" w:styleId="close">
    <w:name w:val="close"/>
    <w:basedOn w:val="DefaultParagraphFont"/>
    <w:rsid w:val="00866D53"/>
  </w:style>
  <w:style w:type="paragraph" w:styleId="BalloonText">
    <w:name w:val="Balloon Text"/>
    <w:basedOn w:val="Normal"/>
    <w:link w:val="BalloonTextChar"/>
    <w:uiPriority w:val="99"/>
    <w:semiHidden/>
    <w:unhideWhenUsed/>
    <w:rsid w:val="00866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0583343">
      <w:bodyDiv w:val="1"/>
      <w:marLeft w:val="0"/>
      <w:marRight w:val="0"/>
      <w:marTop w:val="0"/>
      <w:marBottom w:val="0"/>
      <w:divBdr>
        <w:top w:val="none" w:sz="0" w:space="0" w:color="auto"/>
        <w:left w:val="none" w:sz="0" w:space="0" w:color="auto"/>
        <w:bottom w:val="none" w:sz="0" w:space="0" w:color="auto"/>
        <w:right w:val="none" w:sz="0" w:space="0" w:color="auto"/>
      </w:divBdr>
    </w:div>
    <w:div w:id="1758163848">
      <w:bodyDiv w:val="1"/>
      <w:marLeft w:val="0"/>
      <w:marRight w:val="0"/>
      <w:marTop w:val="0"/>
      <w:marBottom w:val="0"/>
      <w:divBdr>
        <w:top w:val="none" w:sz="0" w:space="0" w:color="auto"/>
        <w:left w:val="none" w:sz="0" w:space="0" w:color="auto"/>
        <w:bottom w:val="none" w:sz="0" w:space="0" w:color="auto"/>
        <w:right w:val="none" w:sz="0" w:space="0" w:color="auto"/>
      </w:divBdr>
      <w:divsChild>
        <w:div w:id="904684139">
          <w:marLeft w:val="0"/>
          <w:marRight w:val="0"/>
          <w:marTop w:val="0"/>
          <w:marBottom w:val="0"/>
          <w:divBdr>
            <w:top w:val="none" w:sz="0" w:space="0" w:color="auto"/>
            <w:left w:val="none" w:sz="0" w:space="0" w:color="auto"/>
            <w:bottom w:val="none" w:sz="0" w:space="0" w:color="auto"/>
            <w:right w:val="none" w:sz="0" w:space="0" w:color="auto"/>
          </w:divBdr>
          <w:divsChild>
            <w:div w:id="1169515351">
              <w:marLeft w:val="0"/>
              <w:marRight w:val="0"/>
              <w:marTop w:val="0"/>
              <w:marBottom w:val="0"/>
              <w:divBdr>
                <w:top w:val="none" w:sz="0" w:space="0" w:color="auto"/>
                <w:left w:val="none" w:sz="0" w:space="0" w:color="auto"/>
                <w:bottom w:val="none" w:sz="0" w:space="0" w:color="auto"/>
                <w:right w:val="none" w:sz="0" w:space="0" w:color="auto"/>
              </w:divBdr>
              <w:divsChild>
                <w:div w:id="439761779">
                  <w:marLeft w:val="0"/>
                  <w:marRight w:val="0"/>
                  <w:marTop w:val="0"/>
                  <w:marBottom w:val="0"/>
                  <w:divBdr>
                    <w:top w:val="none" w:sz="0" w:space="0" w:color="auto"/>
                    <w:left w:val="none" w:sz="0" w:space="0" w:color="auto"/>
                    <w:bottom w:val="none" w:sz="0" w:space="0" w:color="auto"/>
                    <w:right w:val="none" w:sz="0" w:space="0" w:color="auto"/>
                  </w:divBdr>
                  <w:divsChild>
                    <w:div w:id="1242908934">
                      <w:marLeft w:val="0"/>
                      <w:marRight w:val="0"/>
                      <w:marTop w:val="0"/>
                      <w:marBottom w:val="0"/>
                      <w:divBdr>
                        <w:top w:val="none" w:sz="0" w:space="0" w:color="auto"/>
                        <w:left w:val="none" w:sz="0" w:space="0" w:color="auto"/>
                        <w:bottom w:val="none" w:sz="0" w:space="0" w:color="auto"/>
                        <w:right w:val="none" w:sz="0" w:space="0" w:color="auto"/>
                      </w:divBdr>
                      <w:divsChild>
                        <w:div w:id="2046590640">
                          <w:marLeft w:val="0"/>
                          <w:marRight w:val="0"/>
                          <w:marTop w:val="0"/>
                          <w:marBottom w:val="0"/>
                          <w:divBdr>
                            <w:top w:val="none" w:sz="0" w:space="0" w:color="auto"/>
                            <w:left w:val="none" w:sz="0" w:space="0" w:color="auto"/>
                            <w:bottom w:val="none" w:sz="0" w:space="0" w:color="auto"/>
                            <w:right w:val="none" w:sz="0" w:space="0" w:color="auto"/>
                          </w:divBdr>
                          <w:divsChild>
                            <w:div w:id="1406757845">
                              <w:marLeft w:val="0"/>
                              <w:marRight w:val="0"/>
                              <w:marTop w:val="0"/>
                              <w:marBottom w:val="0"/>
                              <w:divBdr>
                                <w:top w:val="none" w:sz="0" w:space="0" w:color="auto"/>
                                <w:left w:val="none" w:sz="0" w:space="0" w:color="auto"/>
                                <w:bottom w:val="none" w:sz="0" w:space="0" w:color="auto"/>
                                <w:right w:val="none" w:sz="0" w:space="0" w:color="auto"/>
                              </w:divBdr>
                              <w:divsChild>
                                <w:div w:id="994455270">
                                  <w:marLeft w:val="0"/>
                                  <w:marRight w:val="0"/>
                                  <w:marTop w:val="0"/>
                                  <w:marBottom w:val="0"/>
                                  <w:divBdr>
                                    <w:top w:val="none" w:sz="0" w:space="0" w:color="auto"/>
                                    <w:left w:val="none" w:sz="0" w:space="0" w:color="auto"/>
                                    <w:bottom w:val="none" w:sz="0" w:space="0" w:color="auto"/>
                                    <w:right w:val="none" w:sz="0" w:space="0" w:color="auto"/>
                                  </w:divBdr>
                                  <w:divsChild>
                                    <w:div w:id="983848874">
                                      <w:marLeft w:val="0"/>
                                      <w:marRight w:val="0"/>
                                      <w:marTop w:val="0"/>
                                      <w:marBottom w:val="0"/>
                                      <w:divBdr>
                                        <w:top w:val="none" w:sz="0" w:space="0" w:color="auto"/>
                                        <w:left w:val="none" w:sz="0" w:space="0" w:color="auto"/>
                                        <w:bottom w:val="none" w:sz="0" w:space="0" w:color="auto"/>
                                        <w:right w:val="none" w:sz="0" w:space="0" w:color="auto"/>
                                      </w:divBdr>
                                      <w:divsChild>
                                        <w:div w:id="1974863400">
                                          <w:marLeft w:val="0"/>
                                          <w:marRight w:val="0"/>
                                          <w:marTop w:val="0"/>
                                          <w:marBottom w:val="0"/>
                                          <w:divBdr>
                                            <w:top w:val="none" w:sz="0" w:space="0" w:color="auto"/>
                                            <w:left w:val="none" w:sz="0" w:space="0" w:color="auto"/>
                                            <w:bottom w:val="none" w:sz="0" w:space="0" w:color="auto"/>
                                            <w:right w:val="none" w:sz="0" w:space="0" w:color="auto"/>
                                          </w:divBdr>
                                          <w:divsChild>
                                            <w:div w:id="731075586">
                                              <w:marLeft w:val="0"/>
                                              <w:marRight w:val="0"/>
                                              <w:marTop w:val="0"/>
                                              <w:marBottom w:val="0"/>
                                              <w:divBdr>
                                                <w:top w:val="none" w:sz="0" w:space="0" w:color="auto"/>
                                                <w:left w:val="none" w:sz="0" w:space="0" w:color="auto"/>
                                                <w:bottom w:val="none" w:sz="0" w:space="0" w:color="auto"/>
                                                <w:right w:val="none" w:sz="0" w:space="0" w:color="auto"/>
                                              </w:divBdr>
                                              <w:divsChild>
                                                <w:div w:id="20135581">
                                                  <w:marLeft w:val="0"/>
                                                  <w:marRight w:val="0"/>
                                                  <w:marTop w:val="0"/>
                                                  <w:marBottom w:val="0"/>
                                                  <w:divBdr>
                                                    <w:top w:val="single" w:sz="6" w:space="16" w:color="E6E6E6"/>
                                                    <w:left w:val="single" w:sz="6" w:space="0" w:color="E6E6E6"/>
                                                    <w:bottom w:val="single" w:sz="6" w:space="16" w:color="E6E6E6"/>
                                                    <w:right w:val="single" w:sz="6" w:space="0" w:color="E6E6E6"/>
                                                  </w:divBdr>
                                                  <w:divsChild>
                                                    <w:div w:id="394545430">
                                                      <w:marLeft w:val="0"/>
                                                      <w:marRight w:val="0"/>
                                                      <w:marTop w:val="0"/>
                                                      <w:marBottom w:val="0"/>
                                                      <w:divBdr>
                                                        <w:top w:val="none" w:sz="0" w:space="0" w:color="auto"/>
                                                        <w:left w:val="none" w:sz="0" w:space="0" w:color="auto"/>
                                                        <w:bottom w:val="none" w:sz="0" w:space="0" w:color="auto"/>
                                                        <w:right w:val="none" w:sz="0" w:space="0" w:color="auto"/>
                                                      </w:divBdr>
                                                      <w:divsChild>
                                                        <w:div w:id="1279067865">
                                                          <w:marLeft w:val="0"/>
                                                          <w:marRight w:val="0"/>
                                                          <w:marTop w:val="0"/>
                                                          <w:marBottom w:val="0"/>
                                                          <w:divBdr>
                                                            <w:top w:val="none" w:sz="0" w:space="0" w:color="auto"/>
                                                            <w:left w:val="none" w:sz="0" w:space="0" w:color="auto"/>
                                                            <w:bottom w:val="none" w:sz="0" w:space="0" w:color="auto"/>
                                                            <w:right w:val="none" w:sz="0" w:space="0" w:color="auto"/>
                                                          </w:divBdr>
                                                          <w:divsChild>
                                                            <w:div w:id="1178736350">
                                                              <w:marLeft w:val="0"/>
                                                              <w:marRight w:val="0"/>
                                                              <w:marTop w:val="0"/>
                                                              <w:marBottom w:val="0"/>
                                                              <w:divBdr>
                                                                <w:top w:val="none" w:sz="0" w:space="0" w:color="auto"/>
                                                                <w:left w:val="none" w:sz="0" w:space="0" w:color="auto"/>
                                                                <w:bottom w:val="none" w:sz="0" w:space="0" w:color="auto"/>
                                                                <w:right w:val="none" w:sz="0" w:space="0" w:color="auto"/>
                                                              </w:divBdr>
                                                              <w:divsChild>
                                                                <w:div w:id="1701589344">
                                                                  <w:marLeft w:val="0"/>
                                                                  <w:marRight w:val="0"/>
                                                                  <w:marTop w:val="0"/>
                                                                  <w:marBottom w:val="0"/>
                                                                  <w:divBdr>
                                                                    <w:top w:val="none" w:sz="0" w:space="0" w:color="auto"/>
                                                                    <w:left w:val="none" w:sz="0" w:space="0" w:color="auto"/>
                                                                    <w:bottom w:val="none" w:sz="0" w:space="0" w:color="auto"/>
                                                                    <w:right w:val="none" w:sz="0" w:space="0" w:color="auto"/>
                                                                  </w:divBdr>
                                                                </w:div>
                                                                <w:div w:id="18559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811">
                                                          <w:marLeft w:val="0"/>
                                                          <w:marRight w:val="0"/>
                                                          <w:marTop w:val="316"/>
                                                          <w:marBottom w:val="0"/>
                                                          <w:divBdr>
                                                            <w:top w:val="none" w:sz="0" w:space="0" w:color="auto"/>
                                                            <w:left w:val="none" w:sz="0" w:space="0" w:color="auto"/>
                                                            <w:bottom w:val="none" w:sz="0" w:space="0" w:color="auto"/>
                                                            <w:right w:val="none" w:sz="0" w:space="0" w:color="auto"/>
                                                          </w:divBdr>
                                                          <w:divsChild>
                                                            <w:div w:id="210726701">
                                                              <w:marLeft w:val="0"/>
                                                              <w:marRight w:val="0"/>
                                                              <w:marTop w:val="158"/>
                                                              <w:marBottom w:val="0"/>
                                                              <w:divBdr>
                                                                <w:top w:val="none" w:sz="0" w:space="0" w:color="auto"/>
                                                                <w:left w:val="none" w:sz="0" w:space="0" w:color="auto"/>
                                                                <w:bottom w:val="none" w:sz="0" w:space="0" w:color="auto"/>
                                                                <w:right w:val="none" w:sz="0" w:space="0" w:color="auto"/>
                                                              </w:divBdr>
                                                            </w:div>
                                                            <w:div w:id="444469329">
                                                              <w:marLeft w:val="0"/>
                                                              <w:marRight w:val="0"/>
                                                              <w:marTop w:val="0"/>
                                                              <w:marBottom w:val="0"/>
                                                              <w:divBdr>
                                                                <w:top w:val="none" w:sz="0" w:space="0" w:color="auto"/>
                                                                <w:left w:val="none" w:sz="0" w:space="0" w:color="auto"/>
                                                                <w:bottom w:val="none" w:sz="0" w:space="0" w:color="auto"/>
                                                                <w:right w:val="none" w:sz="0" w:space="0" w:color="auto"/>
                                                              </w:divBdr>
                                                            </w:div>
                                                            <w:div w:id="509025570">
                                                              <w:marLeft w:val="0"/>
                                                              <w:marRight w:val="237"/>
                                                              <w:marTop w:val="0"/>
                                                              <w:marBottom w:val="0"/>
                                                              <w:divBdr>
                                                                <w:top w:val="none" w:sz="0" w:space="0" w:color="auto"/>
                                                                <w:left w:val="none" w:sz="0" w:space="0" w:color="auto"/>
                                                                <w:bottom w:val="none" w:sz="0" w:space="0" w:color="auto"/>
                                                                <w:right w:val="none" w:sz="0" w:space="0" w:color="auto"/>
                                                              </w:divBdr>
                                                            </w:div>
                                                            <w:div w:id="856425601">
                                                              <w:marLeft w:val="0"/>
                                                              <w:marRight w:val="0"/>
                                                              <w:marTop w:val="0"/>
                                                              <w:marBottom w:val="0"/>
                                                              <w:divBdr>
                                                                <w:top w:val="none" w:sz="0" w:space="0" w:color="auto"/>
                                                                <w:left w:val="none" w:sz="0" w:space="0" w:color="auto"/>
                                                                <w:bottom w:val="none" w:sz="0" w:space="0" w:color="auto"/>
                                                                <w:right w:val="none" w:sz="0" w:space="0" w:color="auto"/>
                                                              </w:divBdr>
                                                            </w:div>
                                                            <w:div w:id="943612314">
                                                              <w:marLeft w:val="0"/>
                                                              <w:marRight w:val="0"/>
                                                              <w:marTop w:val="0"/>
                                                              <w:marBottom w:val="0"/>
                                                              <w:divBdr>
                                                                <w:top w:val="none" w:sz="0" w:space="0" w:color="auto"/>
                                                                <w:left w:val="none" w:sz="0" w:space="0" w:color="auto"/>
                                                                <w:bottom w:val="none" w:sz="0" w:space="0" w:color="auto"/>
                                                                <w:right w:val="none" w:sz="0" w:space="0" w:color="auto"/>
                                                              </w:divBdr>
                                                            </w:div>
                                                            <w:div w:id="1062630943">
                                                              <w:marLeft w:val="0"/>
                                                              <w:marRight w:val="237"/>
                                                              <w:marTop w:val="0"/>
                                                              <w:marBottom w:val="0"/>
                                                              <w:divBdr>
                                                                <w:top w:val="none" w:sz="0" w:space="0" w:color="auto"/>
                                                                <w:left w:val="none" w:sz="0" w:space="0" w:color="auto"/>
                                                                <w:bottom w:val="none" w:sz="0" w:space="0" w:color="auto"/>
                                                                <w:right w:val="none" w:sz="0" w:space="0" w:color="auto"/>
                                                              </w:divBdr>
                                                            </w:div>
                                                            <w:div w:id="1356156839">
                                                              <w:marLeft w:val="0"/>
                                                              <w:marRight w:val="0"/>
                                                              <w:marTop w:val="158"/>
                                                              <w:marBottom w:val="0"/>
                                                              <w:divBdr>
                                                                <w:top w:val="none" w:sz="0" w:space="0" w:color="auto"/>
                                                                <w:left w:val="none" w:sz="0" w:space="0" w:color="auto"/>
                                                                <w:bottom w:val="none" w:sz="0" w:space="0" w:color="auto"/>
                                                                <w:right w:val="none" w:sz="0" w:space="0" w:color="auto"/>
                                                              </w:divBdr>
                                                            </w:div>
                                                            <w:div w:id="1408919974">
                                                              <w:marLeft w:val="0"/>
                                                              <w:marRight w:val="237"/>
                                                              <w:marTop w:val="0"/>
                                                              <w:marBottom w:val="0"/>
                                                              <w:divBdr>
                                                                <w:top w:val="none" w:sz="0" w:space="0" w:color="auto"/>
                                                                <w:left w:val="none" w:sz="0" w:space="0" w:color="auto"/>
                                                                <w:bottom w:val="none" w:sz="0" w:space="0" w:color="auto"/>
                                                                <w:right w:val="none" w:sz="0" w:space="0" w:color="auto"/>
                                                              </w:divBdr>
                                                            </w:div>
                                                            <w:div w:id="1786466761">
                                                              <w:marLeft w:val="0"/>
                                                              <w:marRight w:val="0"/>
                                                              <w:marTop w:val="158"/>
                                                              <w:marBottom w:val="0"/>
                                                              <w:divBdr>
                                                                <w:top w:val="none" w:sz="0" w:space="0" w:color="auto"/>
                                                                <w:left w:val="none" w:sz="0" w:space="0" w:color="auto"/>
                                                                <w:bottom w:val="none" w:sz="0" w:space="0" w:color="auto"/>
                                                                <w:right w:val="none" w:sz="0" w:space="0" w:color="auto"/>
                                                              </w:divBdr>
                                                            </w:div>
                                                          </w:divsChild>
                                                        </w:div>
                                                        <w:div w:id="1951473244">
                                                          <w:marLeft w:val="0"/>
                                                          <w:marRight w:val="0"/>
                                                          <w:marTop w:val="0"/>
                                                          <w:marBottom w:val="0"/>
                                                          <w:divBdr>
                                                            <w:top w:val="none" w:sz="0" w:space="0" w:color="auto"/>
                                                            <w:left w:val="none" w:sz="0" w:space="0" w:color="auto"/>
                                                            <w:bottom w:val="none" w:sz="0" w:space="0" w:color="auto"/>
                                                            <w:right w:val="none" w:sz="0" w:space="0" w:color="auto"/>
                                                          </w:divBdr>
                                                          <w:divsChild>
                                                            <w:div w:id="8914764">
                                                              <w:marLeft w:val="0"/>
                                                              <w:marRight w:val="0"/>
                                                              <w:marTop w:val="0"/>
                                                              <w:marBottom w:val="0"/>
                                                              <w:divBdr>
                                                                <w:top w:val="none" w:sz="0" w:space="0" w:color="auto"/>
                                                                <w:left w:val="none" w:sz="0" w:space="0" w:color="auto"/>
                                                                <w:bottom w:val="none" w:sz="0" w:space="0" w:color="auto"/>
                                                                <w:right w:val="none" w:sz="0" w:space="0" w:color="auto"/>
                                                              </w:divBdr>
                                                              <w:divsChild>
                                                                <w:div w:id="893076598">
                                                                  <w:marLeft w:val="0"/>
                                                                  <w:marRight w:val="0"/>
                                                                  <w:marTop w:val="0"/>
                                                                  <w:marBottom w:val="0"/>
                                                                  <w:divBdr>
                                                                    <w:top w:val="none" w:sz="0" w:space="0" w:color="auto"/>
                                                                    <w:left w:val="none" w:sz="0" w:space="0" w:color="auto"/>
                                                                    <w:bottom w:val="none" w:sz="0" w:space="0" w:color="auto"/>
                                                                    <w:right w:val="none" w:sz="0" w:space="0" w:color="auto"/>
                                                                  </w:divBdr>
                                                                </w:div>
                                                                <w:div w:id="19729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8726">
                                                          <w:marLeft w:val="0"/>
                                                          <w:marRight w:val="0"/>
                                                          <w:marTop w:val="0"/>
                                                          <w:marBottom w:val="0"/>
                                                          <w:divBdr>
                                                            <w:top w:val="none" w:sz="0" w:space="0" w:color="auto"/>
                                                            <w:left w:val="none" w:sz="0" w:space="0" w:color="auto"/>
                                                            <w:bottom w:val="none" w:sz="0" w:space="0" w:color="auto"/>
                                                            <w:right w:val="none" w:sz="0" w:space="0" w:color="auto"/>
                                                          </w:divBdr>
                                                          <w:divsChild>
                                                            <w:div w:id="371350381">
                                                              <w:marLeft w:val="0"/>
                                                              <w:marRight w:val="0"/>
                                                              <w:marTop w:val="0"/>
                                                              <w:marBottom w:val="0"/>
                                                              <w:divBdr>
                                                                <w:top w:val="none" w:sz="0" w:space="0" w:color="auto"/>
                                                                <w:left w:val="none" w:sz="0" w:space="0" w:color="auto"/>
                                                                <w:bottom w:val="none" w:sz="0" w:space="0" w:color="auto"/>
                                                                <w:right w:val="none" w:sz="0" w:space="0" w:color="auto"/>
                                                              </w:divBdr>
                                                              <w:divsChild>
                                                                <w:div w:id="1020353750">
                                                                  <w:marLeft w:val="0"/>
                                                                  <w:marRight w:val="0"/>
                                                                  <w:marTop w:val="0"/>
                                                                  <w:marBottom w:val="0"/>
                                                                  <w:divBdr>
                                                                    <w:top w:val="none" w:sz="0" w:space="0" w:color="auto"/>
                                                                    <w:left w:val="none" w:sz="0" w:space="0" w:color="auto"/>
                                                                    <w:bottom w:val="none" w:sz="0" w:space="0" w:color="auto"/>
                                                                    <w:right w:val="none" w:sz="0" w:space="0" w:color="auto"/>
                                                                  </w:divBdr>
                                                                  <w:divsChild>
                                                                    <w:div w:id="174659103">
                                                                      <w:marLeft w:val="0"/>
                                                                      <w:marRight w:val="0"/>
                                                                      <w:marTop w:val="0"/>
                                                                      <w:marBottom w:val="0"/>
                                                                      <w:divBdr>
                                                                        <w:top w:val="none" w:sz="0" w:space="0" w:color="auto"/>
                                                                        <w:left w:val="none" w:sz="0" w:space="0" w:color="auto"/>
                                                                        <w:bottom w:val="none" w:sz="0" w:space="0" w:color="auto"/>
                                                                        <w:right w:val="none" w:sz="0" w:space="0" w:color="auto"/>
                                                                      </w:divBdr>
                                                                      <w:divsChild>
                                                                        <w:div w:id="1386024544">
                                                                          <w:marLeft w:val="0"/>
                                                                          <w:marRight w:val="0"/>
                                                                          <w:marTop w:val="0"/>
                                                                          <w:marBottom w:val="0"/>
                                                                          <w:divBdr>
                                                                            <w:top w:val="none" w:sz="0" w:space="0" w:color="auto"/>
                                                                            <w:left w:val="none" w:sz="0" w:space="0" w:color="auto"/>
                                                                            <w:bottom w:val="none" w:sz="0" w:space="0" w:color="auto"/>
                                                                            <w:right w:val="none" w:sz="0" w:space="0" w:color="auto"/>
                                                                          </w:divBdr>
                                                                        </w:div>
                                                                        <w:div w:id="2117631854">
                                                                          <w:marLeft w:val="0"/>
                                                                          <w:marRight w:val="0"/>
                                                                          <w:marTop w:val="0"/>
                                                                          <w:marBottom w:val="0"/>
                                                                          <w:divBdr>
                                                                            <w:top w:val="none" w:sz="0" w:space="0" w:color="auto"/>
                                                                            <w:left w:val="none" w:sz="0" w:space="0" w:color="auto"/>
                                                                            <w:bottom w:val="none" w:sz="0" w:space="0" w:color="auto"/>
                                                                            <w:right w:val="none" w:sz="0" w:space="0" w:color="auto"/>
                                                                          </w:divBdr>
                                                                        </w:div>
                                                                      </w:divsChild>
                                                                    </w:div>
                                                                    <w:div w:id="263346742">
                                                                      <w:marLeft w:val="0"/>
                                                                      <w:marRight w:val="0"/>
                                                                      <w:marTop w:val="0"/>
                                                                      <w:marBottom w:val="0"/>
                                                                      <w:divBdr>
                                                                        <w:top w:val="none" w:sz="0" w:space="0" w:color="auto"/>
                                                                        <w:left w:val="none" w:sz="0" w:space="0" w:color="auto"/>
                                                                        <w:bottom w:val="none" w:sz="0" w:space="0" w:color="auto"/>
                                                                        <w:right w:val="none" w:sz="0" w:space="0" w:color="auto"/>
                                                                      </w:divBdr>
                                                                      <w:divsChild>
                                                                        <w:div w:id="719672513">
                                                                          <w:marLeft w:val="0"/>
                                                                          <w:marRight w:val="0"/>
                                                                          <w:marTop w:val="0"/>
                                                                          <w:marBottom w:val="0"/>
                                                                          <w:divBdr>
                                                                            <w:top w:val="none" w:sz="0" w:space="0" w:color="auto"/>
                                                                            <w:left w:val="none" w:sz="0" w:space="0" w:color="auto"/>
                                                                            <w:bottom w:val="none" w:sz="0" w:space="0" w:color="auto"/>
                                                                            <w:right w:val="none" w:sz="0" w:space="0" w:color="auto"/>
                                                                          </w:divBdr>
                                                                        </w:div>
                                                                        <w:div w:id="1266646132">
                                                                          <w:marLeft w:val="0"/>
                                                                          <w:marRight w:val="0"/>
                                                                          <w:marTop w:val="0"/>
                                                                          <w:marBottom w:val="0"/>
                                                                          <w:divBdr>
                                                                            <w:top w:val="none" w:sz="0" w:space="0" w:color="auto"/>
                                                                            <w:left w:val="none" w:sz="0" w:space="0" w:color="auto"/>
                                                                            <w:bottom w:val="none" w:sz="0" w:space="0" w:color="auto"/>
                                                                            <w:right w:val="none" w:sz="0" w:space="0" w:color="auto"/>
                                                                          </w:divBdr>
                                                                        </w:div>
                                                                      </w:divsChild>
                                                                    </w:div>
                                                                    <w:div w:id="1570993556">
                                                                      <w:marLeft w:val="0"/>
                                                                      <w:marRight w:val="0"/>
                                                                      <w:marTop w:val="0"/>
                                                                      <w:marBottom w:val="0"/>
                                                                      <w:divBdr>
                                                                        <w:top w:val="none" w:sz="0" w:space="0" w:color="auto"/>
                                                                        <w:left w:val="none" w:sz="0" w:space="0" w:color="auto"/>
                                                                        <w:bottom w:val="none" w:sz="0" w:space="0" w:color="auto"/>
                                                                        <w:right w:val="none" w:sz="0" w:space="0" w:color="auto"/>
                                                                      </w:divBdr>
                                                                      <w:divsChild>
                                                                        <w:div w:id="99885941">
                                                                          <w:marLeft w:val="0"/>
                                                                          <w:marRight w:val="0"/>
                                                                          <w:marTop w:val="0"/>
                                                                          <w:marBottom w:val="0"/>
                                                                          <w:divBdr>
                                                                            <w:top w:val="none" w:sz="0" w:space="0" w:color="auto"/>
                                                                            <w:left w:val="none" w:sz="0" w:space="0" w:color="auto"/>
                                                                            <w:bottom w:val="none" w:sz="0" w:space="0" w:color="auto"/>
                                                                            <w:right w:val="none" w:sz="0" w:space="0" w:color="auto"/>
                                                                          </w:divBdr>
                                                                        </w:div>
                                                                        <w:div w:id="9611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411470">
                                                          <w:marLeft w:val="0"/>
                                                          <w:marRight w:val="0"/>
                                                          <w:marTop w:val="0"/>
                                                          <w:marBottom w:val="0"/>
                                                          <w:divBdr>
                                                            <w:top w:val="none" w:sz="0" w:space="0" w:color="auto"/>
                                                            <w:left w:val="none" w:sz="0" w:space="0" w:color="auto"/>
                                                            <w:bottom w:val="none" w:sz="0" w:space="0" w:color="auto"/>
                                                            <w:right w:val="none" w:sz="0" w:space="0" w:color="auto"/>
                                                          </w:divBdr>
                                                          <w:divsChild>
                                                            <w:div w:id="1225413654">
                                                              <w:marLeft w:val="0"/>
                                                              <w:marRight w:val="0"/>
                                                              <w:marTop w:val="0"/>
                                                              <w:marBottom w:val="0"/>
                                                              <w:divBdr>
                                                                <w:top w:val="none" w:sz="0" w:space="0" w:color="auto"/>
                                                                <w:left w:val="none" w:sz="0" w:space="0" w:color="auto"/>
                                                                <w:bottom w:val="none" w:sz="0" w:space="0" w:color="auto"/>
                                                                <w:right w:val="none" w:sz="0" w:space="0" w:color="auto"/>
                                                              </w:divBdr>
                                                              <w:divsChild>
                                                                <w:div w:id="1233349748">
                                                                  <w:marLeft w:val="0"/>
                                                                  <w:marRight w:val="0"/>
                                                                  <w:marTop w:val="0"/>
                                                                  <w:marBottom w:val="316"/>
                                                                  <w:divBdr>
                                                                    <w:top w:val="none" w:sz="0" w:space="0" w:color="auto"/>
                                                                    <w:left w:val="none" w:sz="0" w:space="0" w:color="auto"/>
                                                                    <w:bottom w:val="none" w:sz="0" w:space="0" w:color="auto"/>
                                                                    <w:right w:val="none" w:sz="0" w:space="0" w:color="auto"/>
                                                                  </w:divBdr>
                                                                  <w:divsChild>
                                                                    <w:div w:id="196087674">
                                                                      <w:marLeft w:val="0"/>
                                                                      <w:marRight w:val="0"/>
                                                                      <w:marTop w:val="0"/>
                                                                      <w:marBottom w:val="0"/>
                                                                      <w:divBdr>
                                                                        <w:top w:val="none" w:sz="0" w:space="0" w:color="auto"/>
                                                                        <w:left w:val="none" w:sz="0" w:space="0" w:color="auto"/>
                                                                        <w:bottom w:val="none" w:sz="0" w:space="0" w:color="auto"/>
                                                                        <w:right w:val="none" w:sz="0" w:space="0" w:color="auto"/>
                                                                      </w:divBdr>
                                                                      <w:divsChild>
                                                                        <w:div w:id="274867847">
                                                                          <w:marLeft w:val="0"/>
                                                                          <w:marRight w:val="0"/>
                                                                          <w:marTop w:val="0"/>
                                                                          <w:marBottom w:val="0"/>
                                                                          <w:divBdr>
                                                                            <w:top w:val="none" w:sz="0" w:space="0" w:color="auto"/>
                                                                            <w:left w:val="none" w:sz="0" w:space="0" w:color="auto"/>
                                                                            <w:bottom w:val="none" w:sz="0" w:space="0" w:color="auto"/>
                                                                            <w:right w:val="none" w:sz="0" w:space="0" w:color="auto"/>
                                                                          </w:divBdr>
                                                                          <w:divsChild>
                                                                            <w:div w:id="230626896">
                                                                              <w:marLeft w:val="0"/>
                                                                              <w:marRight w:val="0"/>
                                                                              <w:marTop w:val="0"/>
                                                                              <w:marBottom w:val="0"/>
                                                                              <w:divBdr>
                                                                                <w:top w:val="none" w:sz="0" w:space="0" w:color="auto"/>
                                                                                <w:left w:val="none" w:sz="0" w:space="0" w:color="auto"/>
                                                                                <w:bottom w:val="none" w:sz="0" w:space="0" w:color="auto"/>
                                                                                <w:right w:val="none" w:sz="0" w:space="0" w:color="auto"/>
                                                                              </w:divBdr>
                                                                              <w:divsChild>
                                                                                <w:div w:id="130902923">
                                                                                  <w:marLeft w:val="0"/>
                                                                                  <w:marRight w:val="0"/>
                                                                                  <w:marTop w:val="0"/>
                                                                                  <w:marBottom w:val="0"/>
                                                                                  <w:divBdr>
                                                                                    <w:top w:val="none" w:sz="0" w:space="0" w:color="auto"/>
                                                                                    <w:left w:val="none" w:sz="0" w:space="0" w:color="auto"/>
                                                                                    <w:bottom w:val="none" w:sz="0" w:space="0" w:color="auto"/>
                                                                                    <w:right w:val="none" w:sz="0" w:space="0" w:color="auto"/>
                                                                                  </w:divBdr>
                                                                                </w:div>
                                                                                <w:div w:id="783579884">
                                                                                  <w:marLeft w:val="0"/>
                                                                                  <w:marRight w:val="0"/>
                                                                                  <w:marTop w:val="158"/>
                                                                                  <w:marBottom w:val="158"/>
                                                                                  <w:divBdr>
                                                                                    <w:top w:val="none" w:sz="0" w:space="0" w:color="auto"/>
                                                                                    <w:left w:val="none" w:sz="0" w:space="0" w:color="auto"/>
                                                                                    <w:bottom w:val="none" w:sz="0" w:space="0" w:color="auto"/>
                                                                                    <w:right w:val="none" w:sz="0" w:space="0" w:color="auto"/>
                                                                                  </w:divBdr>
                                                                                </w:div>
                                                                                <w:div w:id="1600062745">
                                                                                  <w:marLeft w:val="0"/>
                                                                                  <w:marRight w:val="0"/>
                                                                                  <w:marTop w:val="0"/>
                                                                                  <w:marBottom w:val="0"/>
                                                                                  <w:divBdr>
                                                                                    <w:top w:val="none" w:sz="0" w:space="0" w:color="auto"/>
                                                                                    <w:left w:val="none" w:sz="0" w:space="0" w:color="auto"/>
                                                                                    <w:bottom w:val="none" w:sz="0" w:space="0" w:color="auto"/>
                                                                                    <w:right w:val="none" w:sz="0" w:space="0" w:color="auto"/>
                                                                                  </w:divBdr>
                                                                                </w:div>
                                                                                <w:div w:id="1819498219">
                                                                                  <w:marLeft w:val="0"/>
                                                                                  <w:marRight w:val="0"/>
                                                                                  <w:marTop w:val="237"/>
                                                                                  <w:marBottom w:val="0"/>
                                                                                  <w:divBdr>
                                                                                    <w:top w:val="none" w:sz="0" w:space="0" w:color="auto"/>
                                                                                    <w:left w:val="none" w:sz="0" w:space="0" w:color="auto"/>
                                                                                    <w:bottom w:val="none" w:sz="0" w:space="0" w:color="auto"/>
                                                                                    <w:right w:val="none" w:sz="0" w:space="0" w:color="auto"/>
                                                                                  </w:divBdr>
                                                                                </w:div>
                                                                              </w:divsChild>
                                                                            </w:div>
                                                                          </w:divsChild>
                                                                        </w:div>
                                                                        <w:div w:id="1443577474">
                                                                          <w:marLeft w:val="1662"/>
                                                                          <w:marRight w:val="0"/>
                                                                          <w:marTop w:val="0"/>
                                                                          <w:marBottom w:val="0"/>
                                                                          <w:divBdr>
                                                                            <w:top w:val="none" w:sz="0" w:space="0" w:color="auto"/>
                                                                            <w:left w:val="none" w:sz="0" w:space="0" w:color="auto"/>
                                                                            <w:bottom w:val="none" w:sz="0" w:space="0" w:color="auto"/>
                                                                            <w:right w:val="none" w:sz="0" w:space="0" w:color="auto"/>
                                                                          </w:divBdr>
                                                                          <w:divsChild>
                                                                            <w:div w:id="11999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3963">
                                                                      <w:marLeft w:val="0"/>
                                                                      <w:marRight w:val="31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3871730">
          <w:marLeft w:val="0"/>
          <w:marRight w:val="0"/>
          <w:marTop w:val="100"/>
          <w:marBottom w:val="100"/>
          <w:divBdr>
            <w:top w:val="none" w:sz="0" w:space="0" w:color="auto"/>
            <w:left w:val="none" w:sz="0" w:space="0" w:color="auto"/>
            <w:bottom w:val="none" w:sz="0" w:space="0" w:color="auto"/>
            <w:right w:val="none" w:sz="0" w:space="0" w:color="auto"/>
          </w:divBdr>
        </w:div>
      </w:divsChild>
    </w:div>
    <w:div w:id="1820733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science/annual" TargetMode="External"/><Relationship Id="rId18" Type="http://schemas.openxmlformats.org/officeDocument/2006/relationships/image" Target="media/image1.jpeg"/><Relationship Id="rId26" Type="http://schemas.openxmlformats.org/officeDocument/2006/relationships/hyperlink" Target="https://www.britannica.com/place/China" TargetMode="External"/><Relationship Id="rId39" Type="http://schemas.openxmlformats.org/officeDocument/2006/relationships/hyperlink" Target="https://www.britannica.com/science/niacin" TargetMode="External"/><Relationship Id="rId21" Type="http://schemas.openxmlformats.org/officeDocument/2006/relationships/hyperlink" Target="https://www.britannica.com/science/disease" TargetMode="External"/><Relationship Id="rId34" Type="http://schemas.openxmlformats.org/officeDocument/2006/relationships/hyperlink" Target="https://cdn.britannica.com/99/150499-050-ECBF2AED/Rice-cultivation-path-flooded-rice-paddy-Philippines.jpg" TargetMode="External"/><Relationship Id="rId42" Type="http://schemas.openxmlformats.org/officeDocument/2006/relationships/hyperlink" Target="https://www.britannica.com/science/beriberi" TargetMode="External"/><Relationship Id="rId47" Type="http://schemas.openxmlformats.org/officeDocument/2006/relationships/image" Target="media/image4.jpeg"/><Relationship Id="rId50" Type="http://schemas.openxmlformats.org/officeDocument/2006/relationships/hyperlink" Target="https://cdn.britannica.com/98/151498-050-8976ADFC/Stalks-mature-rice-after-harvest-Sulawesi-Indonesia.jpg" TargetMode="External"/><Relationship Id="rId55" Type="http://schemas.openxmlformats.org/officeDocument/2006/relationships/hyperlink" Target="https://www.britannica.com/topic/straw" TargetMode="External"/><Relationship Id="rId7" Type="http://schemas.openxmlformats.org/officeDocument/2006/relationships/hyperlink" Target="https://www.britannica.com/plant/plant" TargetMode="External"/><Relationship Id="rId12" Type="http://schemas.openxmlformats.org/officeDocument/2006/relationships/hyperlink" Target="https://www.merriam-webster.com/dictionary/cultivated" TargetMode="External"/><Relationship Id="rId17" Type="http://schemas.openxmlformats.org/officeDocument/2006/relationships/hyperlink" Target="https://www.britannica.com/science/fruit-plant-reproductive-body" TargetMode="External"/><Relationship Id="rId25" Type="http://schemas.openxmlformats.org/officeDocument/2006/relationships/hyperlink" Target="https://www.britannica.com/place/India" TargetMode="External"/><Relationship Id="rId33" Type="http://schemas.openxmlformats.org/officeDocument/2006/relationships/hyperlink" Target="https://www.britannica.com/topic/growing-season" TargetMode="External"/><Relationship Id="rId38" Type="http://schemas.openxmlformats.org/officeDocument/2006/relationships/hyperlink" Target="https://www.britannica.com/science/thiamin" TargetMode="External"/><Relationship Id="rId46" Type="http://schemas.openxmlformats.org/officeDocument/2006/relationships/hyperlink" Target="https://cdn.britannica.com/94/104694-050-C7A7E6C4/kernels-grains-food-supply-structure-sheath-shape.jpg" TargetMode="External"/><Relationship Id="rId2" Type="http://schemas.openxmlformats.org/officeDocument/2006/relationships/styles" Target="styles.xml"/><Relationship Id="rId16" Type="http://schemas.openxmlformats.org/officeDocument/2006/relationships/hyperlink" Target="https://www.britannica.com/science/flower" TargetMode="External"/><Relationship Id="rId20" Type="http://schemas.openxmlformats.org/officeDocument/2006/relationships/hyperlink" Target="https://www.britannica.com/topic/food" TargetMode="External"/><Relationship Id="rId29" Type="http://schemas.openxmlformats.org/officeDocument/2006/relationships/hyperlink" Target="https://www.britannica.com/place/Japan" TargetMode="External"/><Relationship Id="rId41" Type="http://schemas.openxmlformats.org/officeDocument/2006/relationships/hyperlink" Target="https://www.britannica.com/topic/white-rice" TargetMode="External"/><Relationship Id="rId54" Type="http://schemas.openxmlformats.org/officeDocument/2006/relationships/hyperlink" Target="https://www.britannica.com/science/furfural" TargetMode="External"/><Relationship Id="rId1" Type="http://schemas.openxmlformats.org/officeDocument/2006/relationships/numbering" Target="numbering.xml"/><Relationship Id="rId6" Type="http://schemas.openxmlformats.org/officeDocument/2006/relationships/hyperlink" Target="https://www.britannica.com/plant/grass" TargetMode="External"/><Relationship Id="rId11" Type="http://schemas.openxmlformats.org/officeDocument/2006/relationships/hyperlink" Target="https://www.britannica.com/topic/sake" TargetMode="External"/><Relationship Id="rId24" Type="http://schemas.openxmlformats.org/officeDocument/2006/relationships/hyperlink" Target="https://www.merriam-webster.com/dictionary/cultures" TargetMode="External"/><Relationship Id="rId32" Type="http://schemas.openxmlformats.org/officeDocument/2006/relationships/hyperlink" Target="https://www.britannica.com/topic/paddy" TargetMode="External"/><Relationship Id="rId37" Type="http://schemas.openxmlformats.org/officeDocument/2006/relationships/hyperlink" Target="https://www.britannica.com/plant/brown-rice" TargetMode="External"/><Relationship Id="rId40" Type="http://schemas.openxmlformats.org/officeDocument/2006/relationships/hyperlink" Target="https://www.britannica.com/science/riboflavin" TargetMode="External"/><Relationship Id="rId45" Type="http://schemas.openxmlformats.org/officeDocument/2006/relationships/image" Target="media/image3.jpeg"/><Relationship Id="rId53" Type="http://schemas.openxmlformats.org/officeDocument/2006/relationships/hyperlink" Target="https://www.britannica.com/science/starch" TargetMode="External"/><Relationship Id="rId5" Type="http://schemas.openxmlformats.org/officeDocument/2006/relationships/hyperlink" Target="https://www.britannica.com/topic/cereal" TargetMode="External"/><Relationship Id="rId15" Type="http://schemas.openxmlformats.org/officeDocument/2006/relationships/hyperlink" Target="https://www.britannica.com/science/inflorescence" TargetMode="External"/><Relationship Id="rId23" Type="http://schemas.openxmlformats.org/officeDocument/2006/relationships/hyperlink" Target="https://www.merriam-webster.com/dictionary/inhibited" TargetMode="External"/><Relationship Id="rId28" Type="http://schemas.openxmlformats.org/officeDocument/2006/relationships/hyperlink" Target="https://www.britannica.com/place/Bangladesh" TargetMode="External"/><Relationship Id="rId36" Type="http://schemas.openxmlformats.org/officeDocument/2006/relationships/hyperlink" Target="https://www.britannica.com/science/talc" TargetMode="External"/><Relationship Id="rId49" Type="http://schemas.openxmlformats.org/officeDocument/2006/relationships/hyperlink" Target="https://www.britannica.com/science/waterpower" TargetMode="External"/><Relationship Id="rId57" Type="http://schemas.openxmlformats.org/officeDocument/2006/relationships/theme" Target="theme/theme1.xml"/><Relationship Id="rId10" Type="http://schemas.openxmlformats.org/officeDocument/2006/relationships/hyperlink" Target="https://www.britannica.com/topic/flour" TargetMode="External"/><Relationship Id="rId19" Type="http://schemas.openxmlformats.org/officeDocument/2006/relationships/hyperlink" Target="https://www.britannica.com/event/green-revolution" TargetMode="External"/><Relationship Id="rId31" Type="http://schemas.openxmlformats.org/officeDocument/2006/relationships/hyperlink" Target="https://www.britannica.com/place/Australia" TargetMode="External"/><Relationship Id="rId44" Type="http://schemas.openxmlformats.org/officeDocument/2006/relationships/hyperlink" Target="https://cdn.britannica.com/17/176517-050-6F2B774A/Pile-uncooked-rice-grains-Oryza-sativa.jpg" TargetMode="External"/><Relationship Id="rId52" Type="http://schemas.openxmlformats.org/officeDocument/2006/relationships/hyperlink" Target="https://www.britannica.com/topic/bran-cereal-by-product" TargetMode="External"/><Relationship Id="rId4" Type="http://schemas.openxmlformats.org/officeDocument/2006/relationships/webSettings" Target="webSettings.xml"/><Relationship Id="rId9" Type="http://schemas.openxmlformats.org/officeDocument/2006/relationships/hyperlink" Target="https://www.britannica.com/topic/boiling-punishment" TargetMode="External"/><Relationship Id="rId14" Type="http://schemas.openxmlformats.org/officeDocument/2006/relationships/hyperlink" Target="https://www.britannica.com/science/leaf-plant-anatomy" TargetMode="External"/><Relationship Id="rId22" Type="http://schemas.openxmlformats.org/officeDocument/2006/relationships/hyperlink" Target="https://www.britannica.com/science/soil" TargetMode="External"/><Relationship Id="rId27" Type="http://schemas.openxmlformats.org/officeDocument/2006/relationships/hyperlink" Target="https://www.britannica.com/place/Indonesia" TargetMode="External"/><Relationship Id="rId30" Type="http://schemas.openxmlformats.org/officeDocument/2006/relationships/hyperlink" Target="https://www.britannica.com/place/Pakistan" TargetMode="External"/><Relationship Id="rId35" Type="http://schemas.openxmlformats.org/officeDocument/2006/relationships/image" Target="media/image2.jpeg"/><Relationship Id="rId43" Type="http://schemas.openxmlformats.org/officeDocument/2006/relationships/hyperlink" Target="https://www.britannica.com/topic/parblanching" TargetMode="External"/><Relationship Id="rId48" Type="http://schemas.openxmlformats.org/officeDocument/2006/relationships/hyperlink" Target="https://cdn.britannica.com/94/104694-050-C7A7E6C4/kernels-grains-food-supply-structure-sheath-shape.jpg" TargetMode="External"/><Relationship Id="rId56" Type="http://schemas.openxmlformats.org/officeDocument/2006/relationships/fontTable" Target="fontTable.xml"/><Relationship Id="rId8" Type="http://schemas.openxmlformats.org/officeDocument/2006/relationships/hyperlink" Target="https://www.britannica.com/place/Southeast-Asia" TargetMode="External"/><Relationship Id="rId51" Type="http://schemas.openxmlformats.org/officeDocument/2006/relationships/image" Target="media/image5.jpe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9040</CharactersWithSpaces>
  <SharedDoc>false</SharedDoc>
  <HLinks>
    <vt:vector size="258" baseType="variant">
      <vt:variant>
        <vt:i4>3604597</vt:i4>
      </vt:variant>
      <vt:variant>
        <vt:i4>126</vt:i4>
      </vt:variant>
      <vt:variant>
        <vt:i4>0</vt:i4>
      </vt:variant>
      <vt:variant>
        <vt:i4>5</vt:i4>
      </vt:variant>
      <vt:variant>
        <vt:lpwstr>https://www.britannica.com/topic/straw</vt:lpwstr>
      </vt:variant>
      <vt:variant>
        <vt:lpwstr/>
      </vt:variant>
      <vt:variant>
        <vt:i4>3604578</vt:i4>
      </vt:variant>
      <vt:variant>
        <vt:i4>123</vt:i4>
      </vt:variant>
      <vt:variant>
        <vt:i4>0</vt:i4>
      </vt:variant>
      <vt:variant>
        <vt:i4>5</vt:i4>
      </vt:variant>
      <vt:variant>
        <vt:lpwstr>https://www.britannica.com/science/furfural</vt:lpwstr>
      </vt:variant>
      <vt:variant>
        <vt:lpwstr/>
      </vt:variant>
      <vt:variant>
        <vt:i4>4587525</vt:i4>
      </vt:variant>
      <vt:variant>
        <vt:i4>120</vt:i4>
      </vt:variant>
      <vt:variant>
        <vt:i4>0</vt:i4>
      </vt:variant>
      <vt:variant>
        <vt:i4>5</vt:i4>
      </vt:variant>
      <vt:variant>
        <vt:lpwstr>https://www.britannica.com/science/starch</vt:lpwstr>
      </vt:variant>
      <vt:variant>
        <vt:lpwstr/>
      </vt:variant>
      <vt:variant>
        <vt:i4>3735602</vt:i4>
      </vt:variant>
      <vt:variant>
        <vt:i4>117</vt:i4>
      </vt:variant>
      <vt:variant>
        <vt:i4>0</vt:i4>
      </vt:variant>
      <vt:variant>
        <vt:i4>5</vt:i4>
      </vt:variant>
      <vt:variant>
        <vt:lpwstr>https://www.britannica.com/topic/bran-cereal-by-product</vt:lpwstr>
      </vt:variant>
      <vt:variant>
        <vt:lpwstr/>
      </vt:variant>
      <vt:variant>
        <vt:i4>4980736</vt:i4>
      </vt:variant>
      <vt:variant>
        <vt:i4>114</vt:i4>
      </vt:variant>
      <vt:variant>
        <vt:i4>0</vt:i4>
      </vt:variant>
      <vt:variant>
        <vt:i4>5</vt:i4>
      </vt:variant>
      <vt:variant>
        <vt:lpwstr>https://www.britannica.com/science/waterpower</vt:lpwstr>
      </vt:variant>
      <vt:variant>
        <vt:lpwstr/>
      </vt:variant>
      <vt:variant>
        <vt:i4>3866670</vt:i4>
      </vt:variant>
      <vt:variant>
        <vt:i4>111</vt:i4>
      </vt:variant>
      <vt:variant>
        <vt:i4>0</vt:i4>
      </vt:variant>
      <vt:variant>
        <vt:i4>5</vt:i4>
      </vt:variant>
      <vt:variant>
        <vt:lpwstr>https://cdn.britannica.com/94/104694-050-C7A7E6C4/kernels-grains-food-supply-structure-sheath-shape.jpg</vt:lpwstr>
      </vt:variant>
      <vt:variant>
        <vt:lpwstr/>
      </vt:variant>
      <vt:variant>
        <vt:i4>4653064</vt:i4>
      </vt:variant>
      <vt:variant>
        <vt:i4>108</vt:i4>
      </vt:variant>
      <vt:variant>
        <vt:i4>0</vt:i4>
      </vt:variant>
      <vt:variant>
        <vt:i4>5</vt:i4>
      </vt:variant>
      <vt:variant>
        <vt:lpwstr>https://www.britannica.com/topic/parblanching</vt:lpwstr>
      </vt:variant>
      <vt:variant>
        <vt:lpwstr/>
      </vt:variant>
      <vt:variant>
        <vt:i4>3604586</vt:i4>
      </vt:variant>
      <vt:variant>
        <vt:i4>105</vt:i4>
      </vt:variant>
      <vt:variant>
        <vt:i4>0</vt:i4>
      </vt:variant>
      <vt:variant>
        <vt:i4>5</vt:i4>
      </vt:variant>
      <vt:variant>
        <vt:lpwstr>https://www.britannica.com/science/beriberi</vt:lpwstr>
      </vt:variant>
      <vt:variant>
        <vt:lpwstr/>
      </vt:variant>
      <vt:variant>
        <vt:i4>2818104</vt:i4>
      </vt:variant>
      <vt:variant>
        <vt:i4>102</vt:i4>
      </vt:variant>
      <vt:variant>
        <vt:i4>0</vt:i4>
      </vt:variant>
      <vt:variant>
        <vt:i4>5</vt:i4>
      </vt:variant>
      <vt:variant>
        <vt:lpwstr>https://www.britannica.com/topic/white-rice</vt:lpwstr>
      </vt:variant>
      <vt:variant>
        <vt:lpwstr/>
      </vt:variant>
      <vt:variant>
        <vt:i4>4784159</vt:i4>
      </vt:variant>
      <vt:variant>
        <vt:i4>99</vt:i4>
      </vt:variant>
      <vt:variant>
        <vt:i4>0</vt:i4>
      </vt:variant>
      <vt:variant>
        <vt:i4>5</vt:i4>
      </vt:variant>
      <vt:variant>
        <vt:lpwstr>https://www.britannica.com/science/riboflavin</vt:lpwstr>
      </vt:variant>
      <vt:variant>
        <vt:lpwstr/>
      </vt:variant>
      <vt:variant>
        <vt:i4>5308425</vt:i4>
      </vt:variant>
      <vt:variant>
        <vt:i4>96</vt:i4>
      </vt:variant>
      <vt:variant>
        <vt:i4>0</vt:i4>
      </vt:variant>
      <vt:variant>
        <vt:i4>5</vt:i4>
      </vt:variant>
      <vt:variant>
        <vt:lpwstr>https://www.britannica.com/science/niacin</vt:lpwstr>
      </vt:variant>
      <vt:variant>
        <vt:lpwstr/>
      </vt:variant>
      <vt:variant>
        <vt:i4>2687075</vt:i4>
      </vt:variant>
      <vt:variant>
        <vt:i4>93</vt:i4>
      </vt:variant>
      <vt:variant>
        <vt:i4>0</vt:i4>
      </vt:variant>
      <vt:variant>
        <vt:i4>5</vt:i4>
      </vt:variant>
      <vt:variant>
        <vt:lpwstr>https://www.britannica.com/science/thiamin</vt:lpwstr>
      </vt:variant>
      <vt:variant>
        <vt:lpwstr/>
      </vt:variant>
      <vt:variant>
        <vt:i4>3211301</vt:i4>
      </vt:variant>
      <vt:variant>
        <vt:i4>90</vt:i4>
      </vt:variant>
      <vt:variant>
        <vt:i4>0</vt:i4>
      </vt:variant>
      <vt:variant>
        <vt:i4>5</vt:i4>
      </vt:variant>
      <vt:variant>
        <vt:lpwstr>https://www.britannica.com/plant/brown-rice</vt:lpwstr>
      </vt:variant>
      <vt:variant>
        <vt:lpwstr/>
      </vt:variant>
      <vt:variant>
        <vt:i4>3080290</vt:i4>
      </vt:variant>
      <vt:variant>
        <vt:i4>87</vt:i4>
      </vt:variant>
      <vt:variant>
        <vt:i4>0</vt:i4>
      </vt:variant>
      <vt:variant>
        <vt:i4>5</vt:i4>
      </vt:variant>
      <vt:variant>
        <vt:lpwstr>https://www.britannica.com/science/talc</vt:lpwstr>
      </vt:variant>
      <vt:variant>
        <vt:lpwstr/>
      </vt:variant>
      <vt:variant>
        <vt:i4>3801136</vt:i4>
      </vt:variant>
      <vt:variant>
        <vt:i4>84</vt:i4>
      </vt:variant>
      <vt:variant>
        <vt:i4>0</vt:i4>
      </vt:variant>
      <vt:variant>
        <vt:i4>5</vt:i4>
      </vt:variant>
      <vt:variant>
        <vt:lpwstr>https://www.britannica.com/topic/growing-season</vt:lpwstr>
      </vt:variant>
      <vt:variant>
        <vt:lpwstr/>
      </vt:variant>
      <vt:variant>
        <vt:i4>2883685</vt:i4>
      </vt:variant>
      <vt:variant>
        <vt:i4>81</vt:i4>
      </vt:variant>
      <vt:variant>
        <vt:i4>0</vt:i4>
      </vt:variant>
      <vt:variant>
        <vt:i4>5</vt:i4>
      </vt:variant>
      <vt:variant>
        <vt:lpwstr>https://www.britannica.com/topic/paddy</vt:lpwstr>
      </vt:variant>
      <vt:variant>
        <vt:lpwstr/>
      </vt:variant>
      <vt:variant>
        <vt:i4>4128864</vt:i4>
      </vt:variant>
      <vt:variant>
        <vt:i4>78</vt:i4>
      </vt:variant>
      <vt:variant>
        <vt:i4>0</vt:i4>
      </vt:variant>
      <vt:variant>
        <vt:i4>5</vt:i4>
      </vt:variant>
      <vt:variant>
        <vt:lpwstr>https://www.britannica.com/place/Australia</vt:lpwstr>
      </vt:variant>
      <vt:variant>
        <vt:lpwstr/>
      </vt:variant>
      <vt:variant>
        <vt:i4>5963797</vt:i4>
      </vt:variant>
      <vt:variant>
        <vt:i4>75</vt:i4>
      </vt:variant>
      <vt:variant>
        <vt:i4>0</vt:i4>
      </vt:variant>
      <vt:variant>
        <vt:i4>5</vt:i4>
      </vt:variant>
      <vt:variant>
        <vt:lpwstr>https://www.britannica.com/place/Pakistan</vt:lpwstr>
      </vt:variant>
      <vt:variant>
        <vt:lpwstr/>
      </vt:variant>
      <vt:variant>
        <vt:i4>2490473</vt:i4>
      </vt:variant>
      <vt:variant>
        <vt:i4>72</vt:i4>
      </vt:variant>
      <vt:variant>
        <vt:i4>0</vt:i4>
      </vt:variant>
      <vt:variant>
        <vt:i4>5</vt:i4>
      </vt:variant>
      <vt:variant>
        <vt:lpwstr>https://www.britannica.com/place/Japan</vt:lpwstr>
      </vt:variant>
      <vt:variant>
        <vt:lpwstr/>
      </vt:variant>
      <vt:variant>
        <vt:i4>2424939</vt:i4>
      </vt:variant>
      <vt:variant>
        <vt:i4>69</vt:i4>
      </vt:variant>
      <vt:variant>
        <vt:i4>0</vt:i4>
      </vt:variant>
      <vt:variant>
        <vt:i4>5</vt:i4>
      </vt:variant>
      <vt:variant>
        <vt:lpwstr>https://www.britannica.com/place/Bangladesh</vt:lpwstr>
      </vt:variant>
      <vt:variant>
        <vt:lpwstr/>
      </vt:variant>
      <vt:variant>
        <vt:i4>2293860</vt:i4>
      </vt:variant>
      <vt:variant>
        <vt:i4>66</vt:i4>
      </vt:variant>
      <vt:variant>
        <vt:i4>0</vt:i4>
      </vt:variant>
      <vt:variant>
        <vt:i4>5</vt:i4>
      </vt:variant>
      <vt:variant>
        <vt:lpwstr>https://www.britannica.com/place/Indonesia</vt:lpwstr>
      </vt:variant>
      <vt:variant>
        <vt:lpwstr/>
      </vt:variant>
      <vt:variant>
        <vt:i4>3735663</vt:i4>
      </vt:variant>
      <vt:variant>
        <vt:i4>63</vt:i4>
      </vt:variant>
      <vt:variant>
        <vt:i4>0</vt:i4>
      </vt:variant>
      <vt:variant>
        <vt:i4>5</vt:i4>
      </vt:variant>
      <vt:variant>
        <vt:lpwstr>https://www.britannica.com/place/China</vt:lpwstr>
      </vt:variant>
      <vt:variant>
        <vt:lpwstr/>
      </vt:variant>
      <vt:variant>
        <vt:i4>4063342</vt:i4>
      </vt:variant>
      <vt:variant>
        <vt:i4>60</vt:i4>
      </vt:variant>
      <vt:variant>
        <vt:i4>0</vt:i4>
      </vt:variant>
      <vt:variant>
        <vt:i4>5</vt:i4>
      </vt:variant>
      <vt:variant>
        <vt:lpwstr>https://www.britannica.com/place/India</vt:lpwstr>
      </vt:variant>
      <vt:variant>
        <vt:lpwstr/>
      </vt:variant>
      <vt:variant>
        <vt:i4>8061032</vt:i4>
      </vt:variant>
      <vt:variant>
        <vt:i4>57</vt:i4>
      </vt:variant>
      <vt:variant>
        <vt:i4>0</vt:i4>
      </vt:variant>
      <vt:variant>
        <vt:i4>5</vt:i4>
      </vt:variant>
      <vt:variant>
        <vt:lpwstr>https://www.merriam-webster.com/dictionary/cultures</vt:lpwstr>
      </vt:variant>
      <vt:variant>
        <vt:lpwstr/>
      </vt:variant>
      <vt:variant>
        <vt:i4>1507344</vt:i4>
      </vt:variant>
      <vt:variant>
        <vt:i4>54</vt:i4>
      </vt:variant>
      <vt:variant>
        <vt:i4>0</vt:i4>
      </vt:variant>
      <vt:variant>
        <vt:i4>5</vt:i4>
      </vt:variant>
      <vt:variant>
        <vt:lpwstr>https://www.merriam-webster.com/dictionary/inhibited</vt:lpwstr>
      </vt:variant>
      <vt:variant>
        <vt:lpwstr/>
      </vt:variant>
      <vt:variant>
        <vt:i4>2949228</vt:i4>
      </vt:variant>
      <vt:variant>
        <vt:i4>51</vt:i4>
      </vt:variant>
      <vt:variant>
        <vt:i4>0</vt:i4>
      </vt:variant>
      <vt:variant>
        <vt:i4>5</vt:i4>
      </vt:variant>
      <vt:variant>
        <vt:lpwstr>https://www.britannica.com/science/soil</vt:lpwstr>
      </vt:variant>
      <vt:variant>
        <vt:lpwstr/>
      </vt:variant>
      <vt:variant>
        <vt:i4>2359420</vt:i4>
      </vt:variant>
      <vt:variant>
        <vt:i4>48</vt:i4>
      </vt:variant>
      <vt:variant>
        <vt:i4>0</vt:i4>
      </vt:variant>
      <vt:variant>
        <vt:i4>5</vt:i4>
      </vt:variant>
      <vt:variant>
        <vt:lpwstr>https://www.britannica.com/science/disease</vt:lpwstr>
      </vt:variant>
      <vt:variant>
        <vt:lpwstr/>
      </vt:variant>
      <vt:variant>
        <vt:i4>4718607</vt:i4>
      </vt:variant>
      <vt:variant>
        <vt:i4>45</vt:i4>
      </vt:variant>
      <vt:variant>
        <vt:i4>0</vt:i4>
      </vt:variant>
      <vt:variant>
        <vt:i4>5</vt:i4>
      </vt:variant>
      <vt:variant>
        <vt:lpwstr>https://www.britannica.com/topic/food</vt:lpwstr>
      </vt:variant>
      <vt:variant>
        <vt:lpwstr/>
      </vt:variant>
      <vt:variant>
        <vt:i4>5046354</vt:i4>
      </vt:variant>
      <vt:variant>
        <vt:i4>42</vt:i4>
      </vt:variant>
      <vt:variant>
        <vt:i4>0</vt:i4>
      </vt:variant>
      <vt:variant>
        <vt:i4>5</vt:i4>
      </vt:variant>
      <vt:variant>
        <vt:lpwstr>https://www.britannica.com/event/green-revolution</vt:lpwstr>
      </vt:variant>
      <vt:variant>
        <vt:lpwstr/>
      </vt:variant>
      <vt:variant>
        <vt:i4>1310720</vt:i4>
      </vt:variant>
      <vt:variant>
        <vt:i4>39</vt:i4>
      </vt:variant>
      <vt:variant>
        <vt:i4>0</vt:i4>
      </vt:variant>
      <vt:variant>
        <vt:i4>5</vt:i4>
      </vt:variant>
      <vt:variant>
        <vt:lpwstr>https://www.britannica.com/science/fruit-plant-reproductive-body</vt:lpwstr>
      </vt:variant>
      <vt:variant>
        <vt:lpwstr/>
      </vt:variant>
      <vt:variant>
        <vt:i4>5963800</vt:i4>
      </vt:variant>
      <vt:variant>
        <vt:i4>36</vt:i4>
      </vt:variant>
      <vt:variant>
        <vt:i4>0</vt:i4>
      </vt:variant>
      <vt:variant>
        <vt:i4>5</vt:i4>
      </vt:variant>
      <vt:variant>
        <vt:lpwstr>https://www.britannica.com/science/flower</vt:lpwstr>
      </vt:variant>
      <vt:variant>
        <vt:lpwstr/>
      </vt:variant>
      <vt:variant>
        <vt:i4>5898246</vt:i4>
      </vt:variant>
      <vt:variant>
        <vt:i4>33</vt:i4>
      </vt:variant>
      <vt:variant>
        <vt:i4>0</vt:i4>
      </vt:variant>
      <vt:variant>
        <vt:i4>5</vt:i4>
      </vt:variant>
      <vt:variant>
        <vt:lpwstr>https://www.britannica.com/science/inflorescence</vt:lpwstr>
      </vt:variant>
      <vt:variant>
        <vt:lpwstr/>
      </vt:variant>
      <vt:variant>
        <vt:i4>5177354</vt:i4>
      </vt:variant>
      <vt:variant>
        <vt:i4>30</vt:i4>
      </vt:variant>
      <vt:variant>
        <vt:i4>0</vt:i4>
      </vt:variant>
      <vt:variant>
        <vt:i4>5</vt:i4>
      </vt:variant>
      <vt:variant>
        <vt:lpwstr>https://www.britannica.com/science/leaf-plant-anatomy</vt:lpwstr>
      </vt:variant>
      <vt:variant>
        <vt:lpwstr/>
      </vt:variant>
      <vt:variant>
        <vt:i4>5832728</vt:i4>
      </vt:variant>
      <vt:variant>
        <vt:i4>27</vt:i4>
      </vt:variant>
      <vt:variant>
        <vt:i4>0</vt:i4>
      </vt:variant>
      <vt:variant>
        <vt:i4>5</vt:i4>
      </vt:variant>
      <vt:variant>
        <vt:lpwstr>https://www.britannica.com/science/annual</vt:lpwstr>
      </vt:variant>
      <vt:variant>
        <vt:lpwstr/>
      </vt:variant>
      <vt:variant>
        <vt:i4>393240</vt:i4>
      </vt:variant>
      <vt:variant>
        <vt:i4>24</vt:i4>
      </vt:variant>
      <vt:variant>
        <vt:i4>0</vt:i4>
      </vt:variant>
      <vt:variant>
        <vt:i4>5</vt:i4>
      </vt:variant>
      <vt:variant>
        <vt:lpwstr>https://www.merriam-webster.com/dictionary/cultivated</vt:lpwstr>
      </vt:variant>
      <vt:variant>
        <vt:lpwstr/>
      </vt:variant>
      <vt:variant>
        <vt:i4>5832705</vt:i4>
      </vt:variant>
      <vt:variant>
        <vt:i4>21</vt:i4>
      </vt:variant>
      <vt:variant>
        <vt:i4>0</vt:i4>
      </vt:variant>
      <vt:variant>
        <vt:i4>5</vt:i4>
      </vt:variant>
      <vt:variant>
        <vt:lpwstr>https://www.britannica.com/topic/sake</vt:lpwstr>
      </vt:variant>
      <vt:variant>
        <vt:lpwstr/>
      </vt:variant>
      <vt:variant>
        <vt:i4>3801209</vt:i4>
      </vt:variant>
      <vt:variant>
        <vt:i4>18</vt:i4>
      </vt:variant>
      <vt:variant>
        <vt:i4>0</vt:i4>
      </vt:variant>
      <vt:variant>
        <vt:i4>5</vt:i4>
      </vt:variant>
      <vt:variant>
        <vt:lpwstr>https://www.britannica.com/topic/flour</vt:lpwstr>
      </vt:variant>
      <vt:variant>
        <vt:lpwstr/>
      </vt:variant>
      <vt:variant>
        <vt:i4>2752561</vt:i4>
      </vt:variant>
      <vt:variant>
        <vt:i4>15</vt:i4>
      </vt:variant>
      <vt:variant>
        <vt:i4>0</vt:i4>
      </vt:variant>
      <vt:variant>
        <vt:i4>5</vt:i4>
      </vt:variant>
      <vt:variant>
        <vt:lpwstr>https://www.britannica.com/topic/boiling-punishment</vt:lpwstr>
      </vt:variant>
      <vt:variant>
        <vt:lpwstr/>
      </vt:variant>
      <vt:variant>
        <vt:i4>2162746</vt:i4>
      </vt:variant>
      <vt:variant>
        <vt:i4>12</vt:i4>
      </vt:variant>
      <vt:variant>
        <vt:i4>0</vt:i4>
      </vt:variant>
      <vt:variant>
        <vt:i4>5</vt:i4>
      </vt:variant>
      <vt:variant>
        <vt:lpwstr>https://www.britannica.com/place/Southeast-Asia</vt:lpwstr>
      </vt:variant>
      <vt:variant>
        <vt:lpwstr/>
      </vt:variant>
      <vt:variant>
        <vt:i4>5373961</vt:i4>
      </vt:variant>
      <vt:variant>
        <vt:i4>9</vt:i4>
      </vt:variant>
      <vt:variant>
        <vt:i4>0</vt:i4>
      </vt:variant>
      <vt:variant>
        <vt:i4>5</vt:i4>
      </vt:variant>
      <vt:variant>
        <vt:lpwstr>https://www.britannica.com/plant/Poaceae</vt:lpwstr>
      </vt:variant>
      <vt:variant>
        <vt:lpwstr/>
      </vt:variant>
      <vt:variant>
        <vt:i4>2490470</vt:i4>
      </vt:variant>
      <vt:variant>
        <vt:i4>6</vt:i4>
      </vt:variant>
      <vt:variant>
        <vt:i4>0</vt:i4>
      </vt:variant>
      <vt:variant>
        <vt:i4>5</vt:i4>
      </vt:variant>
      <vt:variant>
        <vt:lpwstr>https://www.britannica.com/plant/plant</vt:lpwstr>
      </vt:variant>
      <vt:variant>
        <vt:lpwstr/>
      </vt:variant>
      <vt:variant>
        <vt:i4>3539045</vt:i4>
      </vt:variant>
      <vt:variant>
        <vt:i4>3</vt:i4>
      </vt:variant>
      <vt:variant>
        <vt:i4>0</vt:i4>
      </vt:variant>
      <vt:variant>
        <vt:i4>5</vt:i4>
      </vt:variant>
      <vt:variant>
        <vt:lpwstr>https://www.britannica.com/plant/grass</vt:lpwstr>
      </vt:variant>
      <vt:variant>
        <vt:lpwstr/>
      </vt:variant>
      <vt:variant>
        <vt:i4>3211360</vt:i4>
      </vt:variant>
      <vt:variant>
        <vt:i4>0</vt:i4>
      </vt:variant>
      <vt:variant>
        <vt:i4>0</vt:i4>
      </vt:variant>
      <vt:variant>
        <vt:i4>5</vt:i4>
      </vt:variant>
      <vt:variant>
        <vt:lpwstr>https://www.britannica.com/topic/cereal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JUNALI CHETIA</dc:creator>
  <cp:lastModifiedBy>JUNALI CHETIA</cp:lastModifiedBy>
  <cp:revision>1</cp:revision>
  <dcterms:created xsi:type="dcterms:W3CDTF">2021-09-16T04:55:00Z</dcterms:created>
  <dcterms:modified xsi:type="dcterms:W3CDTF">2021-09-28T05:03:00Z</dcterms:modified>
</cp:coreProperties>
</file>