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B6" w:rsidRPr="00214645" w:rsidRDefault="00085FB6" w:rsidP="00085FB6">
      <w:pPr>
        <w:spacing w:after="0" w:line="360" w:lineRule="auto"/>
        <w:jc w:val="both"/>
        <w:rPr>
          <w:rFonts w:ascii="Times New Roman" w:eastAsia="Times New Roman" w:hAnsi="Times New Roman"/>
          <w:b/>
          <w:sz w:val="24"/>
        </w:rPr>
      </w:pPr>
      <w:r w:rsidRPr="00214645">
        <w:rPr>
          <w:rFonts w:ascii="Times New Roman" w:eastAsia="Times New Roman" w:hAnsi="Times New Roman"/>
          <w:b/>
          <w:sz w:val="24"/>
        </w:rPr>
        <w:t>Mycotoxins</w:t>
      </w:r>
    </w:p>
    <w:p w:rsidR="00085FB6" w:rsidRDefault="00085FB6" w:rsidP="00085FB6">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Mycotoxins are the toxic substances produced by fungi on food materials. These are secondary metabolites. Some of these cause very severe effects on animals, plants and microbial systems. These includes aflatoxins, ochratoxins, sterigmatocystin, citrinin, potulin, rubratanin, zearalenone and trichotheceus and other produced by different species of </w:t>
      </w:r>
      <w:r w:rsidRPr="009D76F0">
        <w:rPr>
          <w:rFonts w:ascii="Times New Roman" w:eastAsia="Times New Roman" w:hAnsi="Times New Roman"/>
          <w:i/>
          <w:sz w:val="24"/>
        </w:rPr>
        <w:t>Aspergillus, Penicillium, Fusarium</w:t>
      </w:r>
      <w:r>
        <w:rPr>
          <w:rFonts w:ascii="Times New Roman" w:eastAsia="Times New Roman" w:hAnsi="Times New Roman"/>
          <w:sz w:val="24"/>
        </w:rPr>
        <w:t xml:space="preserve"> etc.</w:t>
      </w:r>
    </w:p>
    <w:p w:rsidR="00085FB6" w:rsidRDefault="00085FB6" w:rsidP="00085FB6">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More than 150 species of fungi are known to produce different types of mycotoxins in laboratory as well as under natural conditions. The concern about mycotoxins producing potential of moulds has increased since 1960 i.e. after the discovery of Turkey-K disease which was attributed to aflatoxin elaborated by </w:t>
      </w:r>
      <w:r w:rsidRPr="00653B7D">
        <w:rPr>
          <w:rFonts w:ascii="Times New Roman" w:eastAsia="Times New Roman" w:hAnsi="Times New Roman"/>
          <w:i/>
          <w:sz w:val="24"/>
        </w:rPr>
        <w:t>Aspergillus flavus</w:t>
      </w:r>
      <w:r>
        <w:rPr>
          <w:rFonts w:ascii="Times New Roman" w:eastAsia="Times New Roman" w:hAnsi="Times New Roman"/>
          <w:sz w:val="24"/>
        </w:rPr>
        <w:t>, since then several hundred strains belongs to this group have also been isolated from various group have also been isolated from various food and feed materials.</w:t>
      </w:r>
    </w:p>
    <w:p w:rsidR="00085FB6" w:rsidRDefault="00085FB6" w:rsidP="00085FB6">
      <w:pPr>
        <w:spacing w:after="0" w:line="360" w:lineRule="auto"/>
        <w:jc w:val="both"/>
        <w:rPr>
          <w:rFonts w:ascii="Times New Roman" w:eastAsia="Times New Roman" w:hAnsi="Times New Roman"/>
          <w:sz w:val="24"/>
        </w:rPr>
      </w:pPr>
      <w:r>
        <w:rPr>
          <w:rFonts w:ascii="Times New Roman" w:eastAsia="Times New Roman" w:hAnsi="Times New Roman"/>
          <w:sz w:val="24"/>
        </w:rPr>
        <w:t>Symptoms produced by mycotoxins can be distinguished into four categories</w:t>
      </w:r>
    </w:p>
    <w:p w:rsidR="002E6E48" w:rsidRDefault="00085FB6" w:rsidP="00085FB6">
      <w:pPr>
        <w:pStyle w:val="ListParagraph"/>
        <w:numPr>
          <w:ilvl w:val="0"/>
          <w:numId w:val="26"/>
        </w:numPr>
        <w:spacing w:after="0" w:line="360" w:lineRule="auto"/>
        <w:jc w:val="both"/>
        <w:rPr>
          <w:rFonts w:eastAsia="Times New Roman"/>
        </w:rPr>
      </w:pPr>
      <w:r w:rsidRPr="002E6E48">
        <w:rPr>
          <w:rFonts w:eastAsia="Times New Roman"/>
        </w:rPr>
        <w:t>Mycotoxins producing in coordination and Tremor (Tremorgen).</w:t>
      </w:r>
    </w:p>
    <w:p w:rsidR="002E6E48" w:rsidRDefault="00085FB6" w:rsidP="00085FB6">
      <w:pPr>
        <w:pStyle w:val="ListParagraph"/>
        <w:numPr>
          <w:ilvl w:val="0"/>
          <w:numId w:val="26"/>
        </w:numPr>
        <w:spacing w:after="0" w:line="360" w:lineRule="auto"/>
        <w:jc w:val="both"/>
        <w:rPr>
          <w:rFonts w:eastAsia="Times New Roman"/>
        </w:rPr>
      </w:pPr>
      <w:r w:rsidRPr="002E6E48">
        <w:rPr>
          <w:rFonts w:eastAsia="Times New Roman"/>
        </w:rPr>
        <w:t>Mycotoxin producing excessive salivation and diarrhoea</w:t>
      </w:r>
    </w:p>
    <w:p w:rsidR="002E6E48" w:rsidRDefault="00085FB6" w:rsidP="00085FB6">
      <w:pPr>
        <w:pStyle w:val="ListParagraph"/>
        <w:numPr>
          <w:ilvl w:val="0"/>
          <w:numId w:val="26"/>
        </w:numPr>
        <w:spacing w:after="0" w:line="360" w:lineRule="auto"/>
        <w:jc w:val="both"/>
        <w:rPr>
          <w:rFonts w:eastAsia="Times New Roman"/>
        </w:rPr>
      </w:pPr>
      <w:r w:rsidRPr="002E6E48">
        <w:rPr>
          <w:rFonts w:eastAsia="Times New Roman"/>
        </w:rPr>
        <w:t>Mycotoxins producing emetic symptoms</w:t>
      </w:r>
    </w:p>
    <w:p w:rsidR="00085FB6" w:rsidRPr="002E6E48" w:rsidRDefault="00085FB6" w:rsidP="00085FB6">
      <w:pPr>
        <w:pStyle w:val="ListParagraph"/>
        <w:numPr>
          <w:ilvl w:val="0"/>
          <w:numId w:val="26"/>
        </w:numPr>
        <w:spacing w:after="0" w:line="360" w:lineRule="auto"/>
        <w:jc w:val="both"/>
        <w:rPr>
          <w:rFonts w:eastAsia="Times New Roman"/>
        </w:rPr>
      </w:pPr>
      <w:r w:rsidRPr="002E6E48">
        <w:rPr>
          <w:rFonts w:eastAsia="Times New Roman"/>
        </w:rPr>
        <w:t>Mycotoxins producing carcinogenic symptoms</w:t>
      </w:r>
    </w:p>
    <w:p w:rsidR="00085FB6" w:rsidRDefault="00085FB6" w:rsidP="00085FB6">
      <w:pPr>
        <w:spacing w:after="0" w:line="360" w:lineRule="auto"/>
        <w:jc w:val="both"/>
        <w:rPr>
          <w:rFonts w:ascii="Times New Roman" w:eastAsia="Times New Roman" w:hAnsi="Times New Roman"/>
          <w:sz w:val="24"/>
        </w:rPr>
      </w:pPr>
      <w:r>
        <w:rPr>
          <w:rFonts w:ascii="Times New Roman" w:eastAsia="Times New Roman" w:hAnsi="Times New Roman"/>
          <w:sz w:val="24"/>
        </w:rPr>
        <w:t>As a result of consumption or ingestion of mycotoxin human diseases are also occurred known as mycotoxicases. Among those diseases, three well known diseases are Ergotism, alimentary toxic aluki (ATA) and the liver cancer or Reye’s syndrome caused by aflatoxins. Among all the mycotoxins, aflatoxins occupy key position with regard to carcinogenic effects human and animals system.</w:t>
      </w:r>
    </w:p>
    <w:p w:rsidR="00085FB6" w:rsidRDefault="00085FB6" w:rsidP="00085FB6">
      <w:pPr>
        <w:spacing w:after="0" w:line="360" w:lineRule="auto"/>
        <w:jc w:val="both"/>
        <w:rPr>
          <w:rFonts w:ascii="Times New Roman" w:eastAsia="Times New Roman" w:hAnsi="Times New Roman"/>
          <w:sz w:val="24"/>
        </w:rPr>
      </w:pPr>
      <w:r>
        <w:rPr>
          <w:rFonts w:ascii="Times New Roman" w:eastAsia="Times New Roman" w:hAnsi="Times New Roman"/>
          <w:sz w:val="24"/>
        </w:rPr>
        <w:t>Table showing mycotoxins and mycotoxicases</w:t>
      </w:r>
    </w:p>
    <w:tbl>
      <w:tblPr>
        <w:tblStyle w:val="TableGrid"/>
        <w:tblW w:w="0" w:type="auto"/>
        <w:tblLook w:val="04A0"/>
      </w:tblPr>
      <w:tblGrid>
        <w:gridCol w:w="4621"/>
        <w:gridCol w:w="4621"/>
      </w:tblGrid>
      <w:tr w:rsidR="00085FB6" w:rsidTr="0066277C">
        <w:tc>
          <w:tcPr>
            <w:tcW w:w="4621" w:type="dxa"/>
          </w:tcPr>
          <w:p w:rsidR="00085FB6" w:rsidRDefault="00085FB6" w:rsidP="0066277C">
            <w:pPr>
              <w:spacing w:line="360" w:lineRule="auto"/>
              <w:jc w:val="both"/>
              <w:rPr>
                <w:rFonts w:ascii="Times New Roman" w:eastAsia="Times New Roman" w:hAnsi="Times New Roman"/>
                <w:sz w:val="24"/>
              </w:rPr>
            </w:pPr>
            <w:r>
              <w:rPr>
                <w:rFonts w:ascii="Times New Roman" w:eastAsia="Times New Roman" w:hAnsi="Times New Roman"/>
                <w:sz w:val="24"/>
              </w:rPr>
              <w:t>Mycotoxins</w:t>
            </w:r>
          </w:p>
        </w:tc>
        <w:tc>
          <w:tcPr>
            <w:tcW w:w="4621" w:type="dxa"/>
          </w:tcPr>
          <w:p w:rsidR="00085FB6" w:rsidRDefault="00085FB6" w:rsidP="0066277C">
            <w:pPr>
              <w:spacing w:line="360" w:lineRule="auto"/>
              <w:jc w:val="both"/>
              <w:rPr>
                <w:rFonts w:ascii="Times New Roman" w:eastAsia="Times New Roman" w:hAnsi="Times New Roman"/>
                <w:sz w:val="24"/>
              </w:rPr>
            </w:pPr>
            <w:r>
              <w:rPr>
                <w:rFonts w:ascii="Times New Roman" w:eastAsia="Times New Roman" w:hAnsi="Times New Roman"/>
                <w:sz w:val="24"/>
              </w:rPr>
              <w:t xml:space="preserve">Mycotoxicases </w:t>
            </w:r>
          </w:p>
        </w:tc>
      </w:tr>
      <w:tr w:rsidR="00085FB6" w:rsidRPr="009D6F53" w:rsidTr="0066277C">
        <w:trPr>
          <w:trHeight w:val="1297"/>
        </w:trPr>
        <w:tc>
          <w:tcPr>
            <w:tcW w:w="4621" w:type="dxa"/>
          </w:tcPr>
          <w:p w:rsidR="00085FB6" w:rsidRPr="009D6F53" w:rsidRDefault="00085FB6" w:rsidP="00085FB6">
            <w:pPr>
              <w:pStyle w:val="ListParagraph"/>
              <w:numPr>
                <w:ilvl w:val="0"/>
                <w:numId w:val="20"/>
              </w:numPr>
              <w:jc w:val="both"/>
              <w:rPr>
                <w:rFonts w:eastAsia="Times New Roman"/>
              </w:rPr>
            </w:pPr>
            <w:r w:rsidRPr="002E6E48">
              <w:rPr>
                <w:rFonts w:eastAsia="Times New Roman"/>
                <w:i/>
              </w:rPr>
              <w:t>Aspergillus</w:t>
            </w:r>
            <w:r w:rsidRPr="009D6F53">
              <w:rPr>
                <w:rFonts w:eastAsia="Times New Roman"/>
              </w:rPr>
              <w:t xml:space="preserve"> </w:t>
            </w:r>
            <w:r w:rsidRPr="002E6E48">
              <w:rPr>
                <w:rFonts w:eastAsia="Times New Roman"/>
              </w:rPr>
              <w:t>toxin</w:t>
            </w:r>
          </w:p>
          <w:p w:rsidR="00085FB6" w:rsidRPr="002E6E48" w:rsidRDefault="00085FB6" w:rsidP="00085FB6">
            <w:pPr>
              <w:pStyle w:val="ListParagraph"/>
              <w:numPr>
                <w:ilvl w:val="0"/>
                <w:numId w:val="21"/>
              </w:numPr>
              <w:jc w:val="both"/>
              <w:rPr>
                <w:rFonts w:eastAsia="Times New Roman"/>
              </w:rPr>
            </w:pPr>
            <w:r w:rsidRPr="002E6E48">
              <w:rPr>
                <w:rFonts w:eastAsia="Times New Roman"/>
              </w:rPr>
              <w:t>Aflatoxin B1, B2, G1, G2</w:t>
            </w:r>
          </w:p>
          <w:p w:rsidR="00085FB6" w:rsidRPr="002E6E48" w:rsidRDefault="00085FB6" w:rsidP="00085FB6">
            <w:pPr>
              <w:pStyle w:val="ListParagraph"/>
              <w:numPr>
                <w:ilvl w:val="0"/>
                <w:numId w:val="21"/>
              </w:numPr>
              <w:jc w:val="both"/>
              <w:rPr>
                <w:rFonts w:eastAsia="Times New Roman"/>
              </w:rPr>
            </w:pPr>
            <w:r w:rsidRPr="002E6E48">
              <w:rPr>
                <w:rFonts w:eastAsia="Times New Roman"/>
              </w:rPr>
              <w:t>Sterigmatocystin</w:t>
            </w:r>
          </w:p>
          <w:p w:rsidR="00085FB6" w:rsidRPr="009D6F53" w:rsidRDefault="00085FB6" w:rsidP="00085FB6">
            <w:pPr>
              <w:pStyle w:val="ListParagraph"/>
              <w:numPr>
                <w:ilvl w:val="0"/>
                <w:numId w:val="21"/>
              </w:numPr>
              <w:spacing w:line="360" w:lineRule="auto"/>
              <w:jc w:val="both"/>
              <w:rPr>
                <w:rFonts w:eastAsia="Times New Roman"/>
              </w:rPr>
            </w:pPr>
            <w:r w:rsidRPr="002E6E48">
              <w:rPr>
                <w:rFonts w:eastAsia="Times New Roman"/>
              </w:rPr>
              <w:t>Ochratoxin</w:t>
            </w:r>
            <w:r w:rsidRPr="009D6F53">
              <w:rPr>
                <w:rFonts w:eastAsia="Times New Roman"/>
              </w:rPr>
              <w:t xml:space="preserve"> </w:t>
            </w:r>
          </w:p>
        </w:tc>
        <w:tc>
          <w:tcPr>
            <w:tcW w:w="4621" w:type="dxa"/>
          </w:tcPr>
          <w:p w:rsidR="00085FB6" w:rsidRPr="009D6F53" w:rsidRDefault="00085FB6" w:rsidP="0066277C">
            <w:pPr>
              <w:spacing w:line="360" w:lineRule="auto"/>
              <w:jc w:val="both"/>
              <w:rPr>
                <w:rFonts w:ascii="Times New Roman" w:eastAsia="Times New Roman" w:hAnsi="Times New Roman"/>
                <w:sz w:val="24"/>
              </w:rPr>
            </w:pPr>
            <w:r w:rsidRPr="009D6F53">
              <w:rPr>
                <w:rFonts w:ascii="Times New Roman" w:eastAsia="Times New Roman" w:hAnsi="Times New Roman"/>
                <w:sz w:val="24"/>
              </w:rPr>
              <w:t>Liver cancer, carcenogenesis, renal tumar.</w:t>
            </w:r>
          </w:p>
        </w:tc>
      </w:tr>
      <w:tr w:rsidR="00085FB6" w:rsidTr="0066277C">
        <w:trPr>
          <w:trHeight w:val="973"/>
        </w:trPr>
        <w:tc>
          <w:tcPr>
            <w:tcW w:w="4621" w:type="dxa"/>
          </w:tcPr>
          <w:p w:rsidR="00085FB6" w:rsidRPr="009D6F53" w:rsidRDefault="00085FB6" w:rsidP="00085FB6">
            <w:pPr>
              <w:pStyle w:val="ListParagraph"/>
              <w:numPr>
                <w:ilvl w:val="0"/>
                <w:numId w:val="20"/>
              </w:numPr>
              <w:jc w:val="both"/>
              <w:rPr>
                <w:rFonts w:eastAsia="Times New Roman"/>
                <w:i/>
              </w:rPr>
            </w:pPr>
            <w:r w:rsidRPr="002E6E48">
              <w:rPr>
                <w:rFonts w:eastAsia="Times New Roman"/>
                <w:i/>
              </w:rPr>
              <w:t>Fusarium</w:t>
            </w:r>
            <w:r w:rsidRPr="009D6F53">
              <w:rPr>
                <w:rFonts w:eastAsia="Times New Roman"/>
                <w:i/>
              </w:rPr>
              <w:t xml:space="preserve"> </w:t>
            </w:r>
            <w:r w:rsidRPr="002E6E48">
              <w:rPr>
                <w:rFonts w:eastAsia="Times New Roman"/>
              </w:rPr>
              <w:t>toxin</w:t>
            </w:r>
          </w:p>
          <w:p w:rsidR="00085FB6" w:rsidRPr="002E6E48" w:rsidRDefault="00085FB6" w:rsidP="00085FB6">
            <w:pPr>
              <w:pStyle w:val="ListParagraph"/>
              <w:numPr>
                <w:ilvl w:val="0"/>
                <w:numId w:val="22"/>
              </w:numPr>
              <w:jc w:val="both"/>
              <w:rPr>
                <w:rFonts w:eastAsia="Times New Roman"/>
              </w:rPr>
            </w:pPr>
            <w:r w:rsidRPr="002E6E48">
              <w:rPr>
                <w:rFonts w:eastAsia="Times New Roman"/>
              </w:rPr>
              <w:t>Moniliformin</w:t>
            </w:r>
          </w:p>
          <w:p w:rsidR="00085FB6" w:rsidRPr="009D6F53" w:rsidRDefault="00085FB6" w:rsidP="00085FB6">
            <w:pPr>
              <w:pStyle w:val="ListParagraph"/>
              <w:numPr>
                <w:ilvl w:val="0"/>
                <w:numId w:val="22"/>
              </w:numPr>
              <w:spacing w:line="360" w:lineRule="auto"/>
              <w:jc w:val="both"/>
              <w:rPr>
                <w:rFonts w:eastAsia="Times New Roman"/>
                <w:i/>
              </w:rPr>
            </w:pPr>
            <w:r w:rsidRPr="002E6E48">
              <w:rPr>
                <w:rFonts w:eastAsia="Times New Roman"/>
              </w:rPr>
              <w:t>Fumornisins</w:t>
            </w:r>
          </w:p>
        </w:tc>
        <w:tc>
          <w:tcPr>
            <w:tcW w:w="4621" w:type="dxa"/>
          </w:tcPr>
          <w:p w:rsidR="00085FB6" w:rsidRDefault="00085FB6" w:rsidP="0066277C">
            <w:pPr>
              <w:spacing w:line="360" w:lineRule="auto"/>
              <w:jc w:val="both"/>
              <w:rPr>
                <w:rFonts w:ascii="Times New Roman" w:eastAsia="Times New Roman" w:hAnsi="Times New Roman"/>
                <w:sz w:val="24"/>
              </w:rPr>
            </w:pPr>
            <w:r>
              <w:rPr>
                <w:rFonts w:ascii="Times New Roman" w:eastAsia="Times New Roman" w:hAnsi="Times New Roman"/>
                <w:sz w:val="24"/>
              </w:rPr>
              <w:t>Kidney damage, liver damage</w:t>
            </w:r>
          </w:p>
        </w:tc>
      </w:tr>
      <w:tr w:rsidR="00085FB6" w:rsidTr="0066277C">
        <w:tc>
          <w:tcPr>
            <w:tcW w:w="4621" w:type="dxa"/>
          </w:tcPr>
          <w:p w:rsidR="00085FB6" w:rsidRPr="009D6F53" w:rsidRDefault="00085FB6" w:rsidP="00085FB6">
            <w:pPr>
              <w:pStyle w:val="ListParagraph"/>
              <w:numPr>
                <w:ilvl w:val="0"/>
                <w:numId w:val="20"/>
              </w:numPr>
              <w:spacing w:line="360" w:lineRule="auto"/>
              <w:jc w:val="both"/>
              <w:rPr>
                <w:rFonts w:eastAsia="Times New Roman"/>
                <w:i/>
              </w:rPr>
            </w:pPr>
            <w:r w:rsidRPr="002E6E48">
              <w:rPr>
                <w:rFonts w:eastAsia="Times New Roman"/>
                <w:i/>
              </w:rPr>
              <w:t>Penicillium</w:t>
            </w:r>
            <w:r w:rsidRPr="009D6F53">
              <w:rPr>
                <w:rFonts w:eastAsia="Times New Roman"/>
                <w:i/>
              </w:rPr>
              <w:t xml:space="preserve"> </w:t>
            </w:r>
            <w:r w:rsidRPr="002E6E48">
              <w:rPr>
                <w:rFonts w:eastAsia="Times New Roman"/>
              </w:rPr>
              <w:t>toxin</w:t>
            </w:r>
          </w:p>
          <w:p w:rsidR="00085FB6" w:rsidRPr="002E6E48" w:rsidRDefault="00085FB6" w:rsidP="00085FB6">
            <w:pPr>
              <w:pStyle w:val="ListParagraph"/>
              <w:numPr>
                <w:ilvl w:val="0"/>
                <w:numId w:val="23"/>
              </w:numPr>
              <w:jc w:val="both"/>
              <w:rPr>
                <w:rFonts w:eastAsia="Times New Roman"/>
              </w:rPr>
            </w:pPr>
            <w:r w:rsidRPr="002E6E48">
              <w:rPr>
                <w:rFonts w:eastAsia="Times New Roman"/>
              </w:rPr>
              <w:t>Citroviridin</w:t>
            </w:r>
          </w:p>
          <w:p w:rsidR="00085FB6" w:rsidRPr="002E6E48" w:rsidRDefault="00085FB6" w:rsidP="00085FB6">
            <w:pPr>
              <w:pStyle w:val="ListParagraph"/>
              <w:numPr>
                <w:ilvl w:val="0"/>
                <w:numId w:val="23"/>
              </w:numPr>
              <w:spacing w:line="360" w:lineRule="auto"/>
              <w:jc w:val="both"/>
              <w:rPr>
                <w:rFonts w:eastAsia="Times New Roman"/>
              </w:rPr>
            </w:pPr>
            <w:r w:rsidRPr="002E6E48">
              <w:rPr>
                <w:rFonts w:eastAsia="Times New Roman"/>
              </w:rPr>
              <w:t>Citrinin</w:t>
            </w:r>
          </w:p>
          <w:p w:rsidR="00085FB6" w:rsidRPr="002E6E48" w:rsidRDefault="00085FB6" w:rsidP="00085FB6">
            <w:pPr>
              <w:pStyle w:val="ListParagraph"/>
              <w:numPr>
                <w:ilvl w:val="0"/>
                <w:numId w:val="23"/>
              </w:numPr>
              <w:spacing w:line="360" w:lineRule="auto"/>
              <w:jc w:val="both"/>
              <w:rPr>
                <w:rFonts w:eastAsia="Times New Roman"/>
              </w:rPr>
            </w:pPr>
            <w:r w:rsidRPr="002E6E48">
              <w:rPr>
                <w:rFonts w:eastAsia="Times New Roman"/>
              </w:rPr>
              <w:t>Cyclopiazonic acid</w:t>
            </w:r>
          </w:p>
          <w:p w:rsidR="00085FB6" w:rsidRPr="002E6E48" w:rsidRDefault="00085FB6" w:rsidP="00085FB6">
            <w:pPr>
              <w:pStyle w:val="ListParagraph"/>
              <w:numPr>
                <w:ilvl w:val="0"/>
                <w:numId w:val="23"/>
              </w:numPr>
              <w:spacing w:line="360" w:lineRule="auto"/>
              <w:jc w:val="both"/>
              <w:rPr>
                <w:rFonts w:eastAsia="Times New Roman"/>
              </w:rPr>
            </w:pPr>
            <w:r w:rsidRPr="002E6E48">
              <w:rPr>
                <w:rFonts w:eastAsia="Times New Roman"/>
              </w:rPr>
              <w:lastRenderedPageBreak/>
              <w:t>Patulin</w:t>
            </w:r>
          </w:p>
          <w:p w:rsidR="00085FB6" w:rsidRPr="002E6E48" w:rsidRDefault="00085FB6" w:rsidP="00085FB6">
            <w:pPr>
              <w:pStyle w:val="ListParagraph"/>
              <w:numPr>
                <w:ilvl w:val="0"/>
                <w:numId w:val="23"/>
              </w:numPr>
              <w:spacing w:line="360" w:lineRule="auto"/>
              <w:jc w:val="both"/>
              <w:rPr>
                <w:rFonts w:eastAsia="Times New Roman"/>
              </w:rPr>
            </w:pPr>
            <w:r w:rsidRPr="002E6E48">
              <w:rPr>
                <w:rFonts w:eastAsia="Times New Roman"/>
              </w:rPr>
              <w:t>Penicillic acid</w:t>
            </w:r>
          </w:p>
          <w:p w:rsidR="00085FB6" w:rsidRPr="002E6E48" w:rsidRDefault="00085FB6" w:rsidP="00085FB6">
            <w:pPr>
              <w:pStyle w:val="ListParagraph"/>
              <w:numPr>
                <w:ilvl w:val="0"/>
                <w:numId w:val="23"/>
              </w:numPr>
              <w:spacing w:line="360" w:lineRule="auto"/>
              <w:jc w:val="both"/>
              <w:rPr>
                <w:rFonts w:eastAsia="Times New Roman"/>
              </w:rPr>
            </w:pPr>
            <w:r w:rsidRPr="002E6E48">
              <w:rPr>
                <w:rFonts w:eastAsia="Times New Roman"/>
              </w:rPr>
              <w:t>Penitrem acid</w:t>
            </w:r>
          </w:p>
          <w:p w:rsidR="00085FB6" w:rsidRPr="009D6F53" w:rsidRDefault="00085FB6" w:rsidP="00085FB6">
            <w:pPr>
              <w:pStyle w:val="ListParagraph"/>
              <w:numPr>
                <w:ilvl w:val="0"/>
                <w:numId w:val="23"/>
              </w:numPr>
              <w:spacing w:line="360" w:lineRule="auto"/>
              <w:jc w:val="both"/>
              <w:rPr>
                <w:rFonts w:eastAsia="Times New Roman"/>
                <w:i/>
              </w:rPr>
            </w:pPr>
            <w:r w:rsidRPr="002E6E48">
              <w:rPr>
                <w:rFonts w:eastAsia="Times New Roman"/>
              </w:rPr>
              <w:t>Rubratoxin</w:t>
            </w:r>
          </w:p>
        </w:tc>
        <w:tc>
          <w:tcPr>
            <w:tcW w:w="4621" w:type="dxa"/>
          </w:tcPr>
          <w:p w:rsidR="00085FB6" w:rsidRDefault="00085FB6" w:rsidP="0066277C">
            <w:pPr>
              <w:spacing w:line="360" w:lineRule="auto"/>
              <w:jc w:val="both"/>
              <w:rPr>
                <w:rFonts w:ascii="Times New Roman" w:eastAsia="Times New Roman" w:hAnsi="Times New Roman"/>
                <w:sz w:val="24"/>
              </w:rPr>
            </w:pPr>
            <w:r>
              <w:rPr>
                <w:rFonts w:ascii="Times New Roman" w:eastAsia="Times New Roman" w:hAnsi="Times New Roman"/>
                <w:sz w:val="24"/>
              </w:rPr>
              <w:lastRenderedPageBreak/>
              <w:t>Promote cancer, digestive disorder, abnormal abortion, cervical disorder, bloody diarrhoea, Kidney damage, liver damage etc.</w:t>
            </w:r>
          </w:p>
        </w:tc>
      </w:tr>
      <w:tr w:rsidR="00085FB6" w:rsidTr="0066277C">
        <w:tc>
          <w:tcPr>
            <w:tcW w:w="4621" w:type="dxa"/>
          </w:tcPr>
          <w:p w:rsidR="00085FB6" w:rsidRPr="002E6E48" w:rsidRDefault="00085FB6" w:rsidP="00085FB6">
            <w:pPr>
              <w:pStyle w:val="ListParagraph"/>
              <w:numPr>
                <w:ilvl w:val="0"/>
                <w:numId w:val="20"/>
              </w:numPr>
              <w:jc w:val="both"/>
              <w:rPr>
                <w:rFonts w:eastAsia="Times New Roman"/>
              </w:rPr>
            </w:pPr>
            <w:r w:rsidRPr="002E6E48">
              <w:rPr>
                <w:rFonts w:eastAsia="Times New Roman"/>
              </w:rPr>
              <w:lastRenderedPageBreak/>
              <w:t>Other mycotoxins</w:t>
            </w:r>
          </w:p>
          <w:p w:rsidR="00085FB6" w:rsidRPr="009D6F53" w:rsidRDefault="00085FB6" w:rsidP="00085FB6">
            <w:pPr>
              <w:pStyle w:val="ListParagraph"/>
              <w:numPr>
                <w:ilvl w:val="0"/>
                <w:numId w:val="24"/>
              </w:numPr>
              <w:jc w:val="both"/>
              <w:rPr>
                <w:rFonts w:eastAsia="Times New Roman"/>
                <w:i/>
              </w:rPr>
            </w:pPr>
            <w:r w:rsidRPr="009D6F53">
              <w:rPr>
                <w:rFonts w:eastAsia="Times New Roman"/>
                <w:i/>
              </w:rPr>
              <w:t xml:space="preserve">Agricus </w:t>
            </w:r>
            <w:r w:rsidRPr="002E6E48">
              <w:rPr>
                <w:rFonts w:eastAsia="Times New Roman"/>
              </w:rPr>
              <w:t>toxin</w:t>
            </w:r>
          </w:p>
          <w:p w:rsidR="00085FB6" w:rsidRPr="009D6F53" w:rsidRDefault="00085FB6" w:rsidP="00085FB6">
            <w:pPr>
              <w:pStyle w:val="ListParagraph"/>
              <w:numPr>
                <w:ilvl w:val="0"/>
                <w:numId w:val="24"/>
              </w:numPr>
              <w:spacing w:line="360" w:lineRule="auto"/>
              <w:jc w:val="both"/>
              <w:rPr>
                <w:rFonts w:eastAsia="Times New Roman"/>
                <w:i/>
              </w:rPr>
            </w:pPr>
            <w:r w:rsidRPr="009D6F53">
              <w:rPr>
                <w:rFonts w:eastAsia="Times New Roman"/>
                <w:i/>
              </w:rPr>
              <w:t>Amanitins</w:t>
            </w:r>
          </w:p>
        </w:tc>
        <w:tc>
          <w:tcPr>
            <w:tcW w:w="4621" w:type="dxa"/>
          </w:tcPr>
          <w:p w:rsidR="00085FB6" w:rsidRDefault="00085FB6" w:rsidP="0066277C">
            <w:pPr>
              <w:spacing w:line="360" w:lineRule="auto"/>
              <w:jc w:val="both"/>
              <w:rPr>
                <w:rFonts w:ascii="Times New Roman" w:eastAsia="Times New Roman" w:hAnsi="Times New Roman"/>
                <w:sz w:val="24"/>
              </w:rPr>
            </w:pPr>
            <w:r>
              <w:rPr>
                <w:rFonts w:ascii="Times New Roman" w:eastAsia="Times New Roman" w:hAnsi="Times New Roman"/>
                <w:sz w:val="24"/>
              </w:rPr>
              <w:t>Mushroom poisoning</w:t>
            </w:r>
          </w:p>
        </w:tc>
      </w:tr>
      <w:tr w:rsidR="00085FB6" w:rsidTr="0066277C">
        <w:tc>
          <w:tcPr>
            <w:tcW w:w="4621" w:type="dxa"/>
          </w:tcPr>
          <w:p w:rsidR="00085FB6" w:rsidRPr="002E6E48" w:rsidRDefault="00085FB6" w:rsidP="00085FB6">
            <w:pPr>
              <w:pStyle w:val="ListParagraph"/>
              <w:numPr>
                <w:ilvl w:val="0"/>
                <w:numId w:val="20"/>
              </w:numPr>
              <w:spacing w:line="360" w:lineRule="auto"/>
              <w:jc w:val="both"/>
              <w:rPr>
                <w:rFonts w:eastAsia="Times New Roman"/>
              </w:rPr>
            </w:pPr>
            <w:r w:rsidRPr="002E6E48">
              <w:rPr>
                <w:rFonts w:eastAsia="Times New Roman"/>
              </w:rPr>
              <w:t>Ergot alkaloids</w:t>
            </w:r>
          </w:p>
          <w:p w:rsidR="00085FB6" w:rsidRPr="009D6F53" w:rsidRDefault="00085FB6" w:rsidP="00085FB6">
            <w:pPr>
              <w:pStyle w:val="ListParagraph"/>
              <w:numPr>
                <w:ilvl w:val="0"/>
                <w:numId w:val="25"/>
              </w:numPr>
              <w:jc w:val="both"/>
              <w:rPr>
                <w:rFonts w:eastAsia="Times New Roman"/>
                <w:i/>
              </w:rPr>
            </w:pPr>
            <w:r w:rsidRPr="002E6E48">
              <w:rPr>
                <w:rFonts w:eastAsia="Times New Roman"/>
              </w:rPr>
              <w:t>Ergosine, Ergonetrin, Ergocristine</w:t>
            </w:r>
          </w:p>
        </w:tc>
        <w:tc>
          <w:tcPr>
            <w:tcW w:w="4621" w:type="dxa"/>
          </w:tcPr>
          <w:p w:rsidR="00085FB6" w:rsidRDefault="00085FB6" w:rsidP="0066277C">
            <w:pPr>
              <w:spacing w:line="360" w:lineRule="auto"/>
              <w:jc w:val="both"/>
              <w:rPr>
                <w:rFonts w:ascii="Times New Roman" w:eastAsia="Times New Roman" w:hAnsi="Times New Roman"/>
                <w:sz w:val="24"/>
              </w:rPr>
            </w:pPr>
            <w:r>
              <w:rPr>
                <w:rFonts w:ascii="Times New Roman" w:eastAsia="Times New Roman" w:hAnsi="Times New Roman"/>
                <w:sz w:val="24"/>
              </w:rPr>
              <w:t xml:space="preserve">Ergotism </w:t>
            </w:r>
          </w:p>
        </w:tc>
      </w:tr>
    </w:tbl>
    <w:p w:rsidR="00085FB6" w:rsidRPr="00653B7D" w:rsidRDefault="00085FB6" w:rsidP="00085FB6">
      <w:pPr>
        <w:spacing w:after="0" w:line="360" w:lineRule="auto"/>
        <w:jc w:val="both"/>
        <w:rPr>
          <w:rFonts w:ascii="Times New Roman" w:eastAsia="Times New Roman" w:hAnsi="Times New Roman"/>
          <w:sz w:val="24"/>
        </w:rPr>
      </w:pPr>
    </w:p>
    <w:p w:rsidR="00085FB6" w:rsidRDefault="00085FB6" w:rsidP="00085FB6">
      <w:pPr>
        <w:spacing w:after="0" w:line="360" w:lineRule="auto"/>
        <w:jc w:val="both"/>
        <w:rPr>
          <w:rFonts w:ascii="Times New Roman" w:eastAsia="Times New Roman" w:hAnsi="Times New Roman"/>
          <w:sz w:val="24"/>
        </w:rPr>
      </w:pPr>
      <w:r>
        <w:rPr>
          <w:rFonts w:ascii="Times New Roman" w:eastAsia="Times New Roman" w:hAnsi="Times New Roman"/>
          <w:sz w:val="24"/>
        </w:rPr>
        <w:t>Elimination of mycotoxins from the foods and animals falls is necessary. Three basic approaches i.e. prevention, inactivation and detoxication has been proposed to control the mycotoxins.</w:t>
      </w:r>
    </w:p>
    <w:p w:rsidR="00B65E72" w:rsidRPr="00085FB6" w:rsidRDefault="00B65E72" w:rsidP="00085FB6"/>
    <w:sectPr w:rsidR="00B65E72" w:rsidRPr="00085FB6" w:rsidSect="0036319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038" w:rsidRDefault="00434038" w:rsidP="00092021">
      <w:pPr>
        <w:spacing w:after="0" w:line="240" w:lineRule="auto"/>
      </w:pPr>
      <w:r>
        <w:separator/>
      </w:r>
    </w:p>
  </w:endnote>
  <w:endnote w:type="continuationSeparator" w:id="1">
    <w:p w:rsidR="00434038" w:rsidRDefault="00434038" w:rsidP="00092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038" w:rsidRDefault="00434038" w:rsidP="00092021">
      <w:pPr>
        <w:spacing w:after="0" w:line="240" w:lineRule="auto"/>
      </w:pPr>
      <w:r>
        <w:separator/>
      </w:r>
    </w:p>
  </w:footnote>
  <w:footnote w:type="continuationSeparator" w:id="1">
    <w:p w:rsidR="00434038" w:rsidRDefault="00434038" w:rsidP="00092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BD5"/>
    <w:multiLevelType w:val="hybridMultilevel"/>
    <w:tmpl w:val="56B48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89655B"/>
    <w:multiLevelType w:val="hybridMultilevel"/>
    <w:tmpl w:val="73D2C6D2"/>
    <w:lvl w:ilvl="0" w:tplc="E98A01BA">
      <w:start w:val="1"/>
      <w:numFmt w:val="decimal"/>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2">
    <w:nsid w:val="0D787619"/>
    <w:multiLevelType w:val="hybridMultilevel"/>
    <w:tmpl w:val="E438DC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7728C6"/>
    <w:multiLevelType w:val="hybridMultilevel"/>
    <w:tmpl w:val="7DEEA3F0"/>
    <w:lvl w:ilvl="0" w:tplc="47FE5AA2">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4">
    <w:nsid w:val="10D91AED"/>
    <w:multiLevelType w:val="hybridMultilevel"/>
    <w:tmpl w:val="746CC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640D24"/>
    <w:multiLevelType w:val="hybridMultilevel"/>
    <w:tmpl w:val="21147CB4"/>
    <w:lvl w:ilvl="0" w:tplc="36E09A8A">
      <w:start w:val="1"/>
      <w:numFmt w:val="decimal"/>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6">
    <w:nsid w:val="13C512B3"/>
    <w:multiLevelType w:val="hybridMultilevel"/>
    <w:tmpl w:val="2C86700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8A525B5"/>
    <w:multiLevelType w:val="hybridMultilevel"/>
    <w:tmpl w:val="5F361F94"/>
    <w:lvl w:ilvl="0" w:tplc="4F48EB32">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8">
    <w:nsid w:val="19922236"/>
    <w:multiLevelType w:val="hybridMultilevel"/>
    <w:tmpl w:val="F95A78FA"/>
    <w:lvl w:ilvl="0" w:tplc="9ED25262">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9">
    <w:nsid w:val="1D3A6278"/>
    <w:multiLevelType w:val="hybridMultilevel"/>
    <w:tmpl w:val="D82CAC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5073BA8"/>
    <w:multiLevelType w:val="hybridMultilevel"/>
    <w:tmpl w:val="B1AE0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B7D7AF3"/>
    <w:multiLevelType w:val="hybridMultilevel"/>
    <w:tmpl w:val="F55EDA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B8A69C4"/>
    <w:multiLevelType w:val="hybridMultilevel"/>
    <w:tmpl w:val="9E04AA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2EC0A73"/>
    <w:multiLevelType w:val="hybridMultilevel"/>
    <w:tmpl w:val="29BEB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112E1D"/>
    <w:multiLevelType w:val="hybridMultilevel"/>
    <w:tmpl w:val="B13259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F925AD7"/>
    <w:multiLevelType w:val="hybridMultilevel"/>
    <w:tmpl w:val="13FACE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25B3AB8"/>
    <w:multiLevelType w:val="hybridMultilevel"/>
    <w:tmpl w:val="E67CDA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6990661"/>
    <w:multiLevelType w:val="hybridMultilevel"/>
    <w:tmpl w:val="973075FA"/>
    <w:lvl w:ilvl="0" w:tplc="92E25FE0">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8">
    <w:nsid w:val="5739696C"/>
    <w:multiLevelType w:val="hybridMultilevel"/>
    <w:tmpl w:val="23442D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8BE2819"/>
    <w:multiLevelType w:val="hybridMultilevel"/>
    <w:tmpl w:val="167294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6C85718"/>
    <w:multiLevelType w:val="hybridMultilevel"/>
    <w:tmpl w:val="F07A26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05D6FAF"/>
    <w:multiLevelType w:val="hybridMultilevel"/>
    <w:tmpl w:val="5A003F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19E19BA"/>
    <w:multiLevelType w:val="hybridMultilevel"/>
    <w:tmpl w:val="D1B6B2E8"/>
    <w:lvl w:ilvl="0" w:tplc="5A18E1E0">
      <w:start w:val="1"/>
      <w:numFmt w:val="lowerLetter"/>
      <w:lvlText w:val="%1."/>
      <w:lvlJc w:val="left"/>
      <w:pPr>
        <w:ind w:left="770" w:hanging="360"/>
      </w:pPr>
      <w:rPr>
        <w:rFonts w:hint="default"/>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23">
    <w:nsid w:val="72630D20"/>
    <w:multiLevelType w:val="hybridMultilevel"/>
    <w:tmpl w:val="57224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2D6452C"/>
    <w:multiLevelType w:val="hybridMultilevel"/>
    <w:tmpl w:val="CCC65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AFB30AF"/>
    <w:multiLevelType w:val="hybridMultilevel"/>
    <w:tmpl w:val="9036D08E"/>
    <w:lvl w:ilvl="0" w:tplc="4548523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14"/>
  </w:num>
  <w:num w:numId="4">
    <w:abstractNumId w:val="11"/>
  </w:num>
  <w:num w:numId="5">
    <w:abstractNumId w:val="25"/>
  </w:num>
  <w:num w:numId="6">
    <w:abstractNumId w:val="15"/>
  </w:num>
  <w:num w:numId="7">
    <w:abstractNumId w:val="9"/>
  </w:num>
  <w:num w:numId="8">
    <w:abstractNumId w:val="16"/>
  </w:num>
  <w:num w:numId="9">
    <w:abstractNumId w:val="19"/>
  </w:num>
  <w:num w:numId="10">
    <w:abstractNumId w:val="2"/>
  </w:num>
  <w:num w:numId="11">
    <w:abstractNumId w:val="10"/>
  </w:num>
  <w:num w:numId="12">
    <w:abstractNumId w:val="24"/>
  </w:num>
  <w:num w:numId="13">
    <w:abstractNumId w:val="20"/>
  </w:num>
  <w:num w:numId="14">
    <w:abstractNumId w:val="12"/>
  </w:num>
  <w:num w:numId="15">
    <w:abstractNumId w:val="18"/>
  </w:num>
  <w:num w:numId="16">
    <w:abstractNumId w:val="6"/>
  </w:num>
  <w:num w:numId="17">
    <w:abstractNumId w:val="21"/>
  </w:num>
  <w:num w:numId="18">
    <w:abstractNumId w:val="23"/>
  </w:num>
  <w:num w:numId="19">
    <w:abstractNumId w:val="13"/>
  </w:num>
  <w:num w:numId="20">
    <w:abstractNumId w:val="1"/>
  </w:num>
  <w:num w:numId="21">
    <w:abstractNumId w:val="7"/>
  </w:num>
  <w:num w:numId="22">
    <w:abstractNumId w:val="22"/>
  </w:num>
  <w:num w:numId="23">
    <w:abstractNumId w:val="8"/>
  </w:num>
  <w:num w:numId="24">
    <w:abstractNumId w:val="3"/>
  </w:num>
  <w:num w:numId="25">
    <w:abstractNumId w:val="17"/>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945317"/>
    <w:rsid w:val="0003778B"/>
    <w:rsid w:val="00046E5A"/>
    <w:rsid w:val="000747E7"/>
    <w:rsid w:val="00085FB6"/>
    <w:rsid w:val="00092021"/>
    <w:rsid w:val="000E4AE8"/>
    <w:rsid w:val="000E63EA"/>
    <w:rsid w:val="00121A4B"/>
    <w:rsid w:val="001439AF"/>
    <w:rsid w:val="00182CBC"/>
    <w:rsid w:val="001A64EF"/>
    <w:rsid w:val="001D5DBF"/>
    <w:rsid w:val="001F2F3A"/>
    <w:rsid w:val="002035F5"/>
    <w:rsid w:val="00250712"/>
    <w:rsid w:val="00260965"/>
    <w:rsid w:val="002B053F"/>
    <w:rsid w:val="002D149C"/>
    <w:rsid w:val="002E6E48"/>
    <w:rsid w:val="002F7D31"/>
    <w:rsid w:val="00333613"/>
    <w:rsid w:val="003440CA"/>
    <w:rsid w:val="00347715"/>
    <w:rsid w:val="0036319B"/>
    <w:rsid w:val="0039577E"/>
    <w:rsid w:val="003A7C2C"/>
    <w:rsid w:val="003C17B6"/>
    <w:rsid w:val="003C1BD5"/>
    <w:rsid w:val="003C4EBA"/>
    <w:rsid w:val="003C5F86"/>
    <w:rsid w:val="003C79B7"/>
    <w:rsid w:val="003D4143"/>
    <w:rsid w:val="004007D4"/>
    <w:rsid w:val="00434038"/>
    <w:rsid w:val="004406DA"/>
    <w:rsid w:val="00485337"/>
    <w:rsid w:val="0049196B"/>
    <w:rsid w:val="004B6DDA"/>
    <w:rsid w:val="004F6BD5"/>
    <w:rsid w:val="004F6E6D"/>
    <w:rsid w:val="00541D7A"/>
    <w:rsid w:val="0059042B"/>
    <w:rsid w:val="005A392E"/>
    <w:rsid w:val="005F59D3"/>
    <w:rsid w:val="00600BBF"/>
    <w:rsid w:val="006406B7"/>
    <w:rsid w:val="006702C2"/>
    <w:rsid w:val="006713BE"/>
    <w:rsid w:val="00676579"/>
    <w:rsid w:val="006B385D"/>
    <w:rsid w:val="006B61E1"/>
    <w:rsid w:val="006B7E02"/>
    <w:rsid w:val="006D0E94"/>
    <w:rsid w:val="006F0488"/>
    <w:rsid w:val="00745FDF"/>
    <w:rsid w:val="00790A36"/>
    <w:rsid w:val="007A57AA"/>
    <w:rsid w:val="007B2DDA"/>
    <w:rsid w:val="007D2DD3"/>
    <w:rsid w:val="008B2C62"/>
    <w:rsid w:val="0091056B"/>
    <w:rsid w:val="00922806"/>
    <w:rsid w:val="00941D21"/>
    <w:rsid w:val="00945317"/>
    <w:rsid w:val="00945C03"/>
    <w:rsid w:val="00964F90"/>
    <w:rsid w:val="00994624"/>
    <w:rsid w:val="009D45E3"/>
    <w:rsid w:val="009D5EDA"/>
    <w:rsid w:val="009F71CE"/>
    <w:rsid w:val="00A40A45"/>
    <w:rsid w:val="00A62282"/>
    <w:rsid w:val="00A63BAD"/>
    <w:rsid w:val="00A82846"/>
    <w:rsid w:val="00A969E0"/>
    <w:rsid w:val="00AF2B43"/>
    <w:rsid w:val="00B51624"/>
    <w:rsid w:val="00B65E72"/>
    <w:rsid w:val="00B6774F"/>
    <w:rsid w:val="00BD484D"/>
    <w:rsid w:val="00BE766C"/>
    <w:rsid w:val="00C77D13"/>
    <w:rsid w:val="00C96ED2"/>
    <w:rsid w:val="00CA45A0"/>
    <w:rsid w:val="00CA5398"/>
    <w:rsid w:val="00CA7D62"/>
    <w:rsid w:val="00CC11FE"/>
    <w:rsid w:val="00CC3DA3"/>
    <w:rsid w:val="00CD7AC0"/>
    <w:rsid w:val="00CE46AE"/>
    <w:rsid w:val="00D555B5"/>
    <w:rsid w:val="00D63D17"/>
    <w:rsid w:val="00D92F20"/>
    <w:rsid w:val="00DC389B"/>
    <w:rsid w:val="00DF0895"/>
    <w:rsid w:val="00E14DB2"/>
    <w:rsid w:val="00E8346B"/>
    <w:rsid w:val="00E9324C"/>
    <w:rsid w:val="00EC52D2"/>
    <w:rsid w:val="00F26D73"/>
    <w:rsid w:val="00F66940"/>
    <w:rsid w:val="00F76778"/>
    <w:rsid w:val="00FA4CB2"/>
    <w:rsid w:val="00FB54BF"/>
    <w:rsid w:val="00FD2991"/>
    <w:rsid w:val="00FD4A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7E7"/>
    <w:pPr>
      <w:ind w:left="720"/>
      <w:contextualSpacing/>
    </w:pPr>
  </w:style>
  <w:style w:type="table" w:styleId="TableGrid">
    <w:name w:val="Table Grid"/>
    <w:basedOn w:val="TableNormal"/>
    <w:uiPriority w:val="59"/>
    <w:rsid w:val="00074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E7"/>
    <w:rPr>
      <w:rFonts w:ascii="Tahoma" w:hAnsi="Tahoma" w:cs="Tahoma"/>
      <w:sz w:val="16"/>
      <w:szCs w:val="16"/>
    </w:rPr>
  </w:style>
  <w:style w:type="paragraph" w:styleId="Header">
    <w:name w:val="header"/>
    <w:basedOn w:val="Normal"/>
    <w:link w:val="HeaderChar"/>
    <w:uiPriority w:val="99"/>
    <w:semiHidden/>
    <w:unhideWhenUsed/>
    <w:rsid w:val="000920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2021"/>
  </w:style>
  <w:style w:type="paragraph" w:styleId="Footer">
    <w:name w:val="footer"/>
    <w:basedOn w:val="Normal"/>
    <w:link w:val="FooterChar"/>
    <w:uiPriority w:val="99"/>
    <w:semiHidden/>
    <w:unhideWhenUsed/>
    <w:rsid w:val="000920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2021"/>
  </w:style>
  <w:style w:type="character" w:styleId="Strong">
    <w:name w:val="Strong"/>
    <w:basedOn w:val="DefaultParagraphFont"/>
    <w:uiPriority w:val="22"/>
    <w:qFormat/>
    <w:rsid w:val="00A969E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2021-05-09T14:09:00Z</dcterms:created>
  <dcterms:modified xsi:type="dcterms:W3CDTF">2021-07-10T07:44:00Z</dcterms:modified>
</cp:coreProperties>
</file>