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D" w:rsidRDefault="00C3319D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Questions from UNIT III: OOMYCOTA</w:t>
      </w:r>
    </w:p>
    <w:p w:rsidR="00C3319D" w:rsidRDefault="00C3319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0904C0" w:rsidRPr="00C3319D" w:rsidRDefault="000904C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3319D">
        <w:rPr>
          <w:rFonts w:ascii="Times New Roman" w:hAnsi="Times New Roman" w:cs="Times New Roman"/>
          <w:sz w:val="24"/>
          <w:szCs w:val="24"/>
          <w:lang w:val="en-IN"/>
        </w:rPr>
        <w:t>Q.1. Write the name of the causal organism of the disease ‘Late blight of potato’.</w:t>
      </w:r>
    </w:p>
    <w:p w:rsidR="000904C0" w:rsidRPr="00C3319D" w:rsidRDefault="000904C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3319D">
        <w:rPr>
          <w:rFonts w:ascii="Times New Roman" w:hAnsi="Times New Roman" w:cs="Times New Roman"/>
          <w:sz w:val="24"/>
          <w:szCs w:val="24"/>
          <w:lang w:val="en-IN"/>
        </w:rPr>
        <w:t>Q.2. Mention the symptoms, name of the causal organism, disease cycle and control measure of the following diseases</w:t>
      </w:r>
    </w:p>
    <w:p w:rsidR="000904C0" w:rsidRPr="00C3319D" w:rsidRDefault="000904C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3319D">
        <w:rPr>
          <w:rFonts w:ascii="Times New Roman" w:hAnsi="Times New Roman" w:cs="Times New Roman"/>
          <w:sz w:val="24"/>
          <w:szCs w:val="24"/>
          <w:lang w:val="en-IN"/>
        </w:rPr>
        <w:t>a. Rust of wheat</w:t>
      </w:r>
    </w:p>
    <w:p w:rsidR="00A55423" w:rsidRPr="00C3319D" w:rsidRDefault="000904C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C3319D">
        <w:rPr>
          <w:rFonts w:ascii="Times New Roman" w:hAnsi="Times New Roman" w:cs="Times New Roman"/>
          <w:sz w:val="24"/>
          <w:szCs w:val="24"/>
          <w:lang w:val="en-IN"/>
        </w:rPr>
        <w:t xml:space="preserve">b. Late blight of potato </w:t>
      </w:r>
    </w:p>
    <w:sectPr w:rsidR="00A55423" w:rsidRPr="00C33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0904C0"/>
    <w:rsid w:val="000904C0"/>
    <w:rsid w:val="00A55423"/>
    <w:rsid w:val="00C3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4</cp:revision>
  <dcterms:created xsi:type="dcterms:W3CDTF">2021-05-28T09:20:00Z</dcterms:created>
  <dcterms:modified xsi:type="dcterms:W3CDTF">2021-05-28T09:23:00Z</dcterms:modified>
</cp:coreProperties>
</file>