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AD326" w14:textId="77777777" w:rsidR="00A70106" w:rsidRPr="00A70106" w:rsidRDefault="00A70106" w:rsidP="00A70106">
      <w:pPr>
        <w:rPr>
          <w:b/>
          <w:bCs/>
        </w:rPr>
      </w:pPr>
      <w:r w:rsidRPr="00A70106">
        <w:rPr>
          <w:b/>
          <w:bCs/>
        </w:rPr>
        <w:t>Introduction</w:t>
      </w:r>
      <w:bookmarkStart w:id="0" w:name="_GoBack"/>
      <w:bookmarkEnd w:id="0"/>
    </w:p>
    <w:p w14:paraId="42D31F9D" w14:textId="77777777" w:rsidR="00A70106" w:rsidRPr="00A70106" w:rsidRDefault="00A70106" w:rsidP="00A70106">
      <w:pPr>
        <w:jc w:val="both"/>
      </w:pPr>
      <w:r w:rsidRPr="00A70106">
        <w:t>Have you been through airport security lately? If you have, you’ve probably noticed that it’s carefully designed to let some things in (such as passengers with tickets) and to keep others out (such as weapons, explosives, and bottled water). Flight attendants, captains, and airport personnel travel through quickly via a special channel, while regular passengers pass through more slowly, sometimes with a long wait in line.</w:t>
      </w:r>
    </w:p>
    <w:p w14:paraId="38709676" w14:textId="77777777" w:rsidR="00A70106" w:rsidRPr="00A70106" w:rsidRDefault="00A70106" w:rsidP="00A70106">
      <w:pPr>
        <w:jc w:val="both"/>
      </w:pPr>
      <w:r w:rsidRPr="00A70106">
        <w:t>In many ways, airport security is a lot like the plasma membrane of a cell. Cell membranes are </w:t>
      </w:r>
      <w:r w:rsidRPr="00A70106">
        <w:rPr>
          <w:b/>
          <w:bCs/>
        </w:rPr>
        <w:t>selectively permeable</w:t>
      </w:r>
      <w:r w:rsidRPr="00A70106">
        <w:t>, regulating which substances can pass through, as well as how much of each substance can enter or exit at a given time. Selective permeability is essential to cells’ ability to obtain nutrients, eliminate wastes, and maintain a stable interior environment different than that of the surroundings (maintain homeostasis).</w:t>
      </w:r>
    </w:p>
    <w:p w14:paraId="52491132" w14:textId="77777777" w:rsidR="00A70106" w:rsidRPr="00A70106" w:rsidRDefault="00A70106" w:rsidP="00A70106">
      <w:pPr>
        <w:jc w:val="both"/>
      </w:pPr>
      <w:r w:rsidRPr="00A70106">
        <w:t>The simplest forms of transport across a membrane are passive. </w:t>
      </w:r>
      <w:r w:rsidRPr="00A70106">
        <w:rPr>
          <w:b/>
          <w:bCs/>
        </w:rPr>
        <w:t>Passive transport</w:t>
      </w:r>
      <w:r w:rsidRPr="00A70106">
        <w:t> does not require the cell to expend any energy and involves a substance diffusing down its concentration gradient across a membrane. A </w:t>
      </w:r>
      <w:r w:rsidRPr="00A70106">
        <w:rPr>
          <w:b/>
          <w:bCs/>
        </w:rPr>
        <w:t>concentration gradient</w:t>
      </w:r>
      <w:r w:rsidRPr="00A70106">
        <w:t> is a just a region of space over which the concentration of a substance changes, and substances will naturally move down their gradients, from an area of higher to an area of lower concentration.</w:t>
      </w:r>
    </w:p>
    <w:p w14:paraId="58258D52" w14:textId="77777777" w:rsidR="00A70106" w:rsidRPr="00A70106" w:rsidRDefault="00A70106" w:rsidP="00A70106">
      <w:pPr>
        <w:jc w:val="both"/>
      </w:pPr>
      <w:r w:rsidRPr="00A70106">
        <w:t>In cells, some molecules can move down their concentration gradients by crossing the lipid portion of the membrane directly, while others must pass through membrane proteins in a process called facilitated diffusion. Here, we’ll look in more detail at membrane permeability and different modes of passive transport.</w:t>
      </w:r>
    </w:p>
    <w:p w14:paraId="33AB5AAE" w14:textId="77777777" w:rsidR="00A70106" w:rsidRPr="00A70106" w:rsidRDefault="00A70106" w:rsidP="00A70106">
      <w:pPr>
        <w:rPr>
          <w:b/>
          <w:bCs/>
        </w:rPr>
      </w:pPr>
      <w:r w:rsidRPr="00A70106">
        <w:rPr>
          <w:b/>
          <w:bCs/>
        </w:rPr>
        <w:t>Selective permeability</w:t>
      </w:r>
    </w:p>
    <w:p w14:paraId="4FC2A186" w14:textId="60EEE8D1" w:rsidR="00A70106" w:rsidRDefault="00A70106" w:rsidP="00A70106">
      <w:pPr>
        <w:jc w:val="both"/>
      </w:pPr>
      <w:r w:rsidRPr="00A70106">
        <w:t>The phospholipids of plasma membranes are </w:t>
      </w:r>
      <w:r w:rsidRPr="00A70106">
        <w:rPr>
          <w:b/>
          <w:bCs/>
        </w:rPr>
        <w:t>amphipathic</w:t>
      </w:r>
      <w:r w:rsidRPr="00A70106">
        <w:t>: they have both hydrophilic (water-loving) and hydrophobic (water-fearing) regions. The hydrophobic core of the plasma membrane helps some materials move through the membrane, while it blocks the movement of others.</w:t>
      </w:r>
    </w:p>
    <w:p w14:paraId="486671E4" w14:textId="1FD19A07" w:rsidR="00A70106" w:rsidRDefault="00A70106" w:rsidP="00A70106">
      <w:pPr>
        <w:jc w:val="both"/>
      </w:pPr>
      <w:r>
        <w:rPr>
          <w:noProof/>
        </w:rPr>
        <w:drawing>
          <wp:inline distT="0" distB="0" distL="0" distR="0" wp14:anchorId="470ED4EF" wp14:editId="58DBB1BB">
            <wp:extent cx="5731510" cy="3205480"/>
            <wp:effectExtent l="0" t="0" r="2540" b="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fe1451a547fa70dd0c4aa0dc906a72ce7aecd7.png"/>
                    <pic:cNvPicPr/>
                  </pic:nvPicPr>
                  <pic:blipFill>
                    <a:blip r:embed="rId6">
                      <a:extLst>
                        <a:ext uri="{28A0092B-C50C-407E-A947-70E740481C1C}">
                          <a14:useLocalDpi xmlns:a14="http://schemas.microsoft.com/office/drawing/2010/main" val="0"/>
                        </a:ext>
                      </a:extLst>
                    </a:blip>
                    <a:stretch>
                      <a:fillRect/>
                    </a:stretch>
                  </pic:blipFill>
                  <pic:spPr>
                    <a:xfrm>
                      <a:off x="0" y="0"/>
                      <a:ext cx="5731510" cy="3205480"/>
                    </a:xfrm>
                    <a:prstGeom prst="rect">
                      <a:avLst/>
                    </a:prstGeom>
                  </pic:spPr>
                </pic:pic>
              </a:graphicData>
            </a:graphic>
          </wp:inline>
        </w:drawing>
      </w:r>
    </w:p>
    <w:p w14:paraId="499E0B49" w14:textId="77777777" w:rsidR="00A70106" w:rsidRPr="00A70106" w:rsidRDefault="00A70106" w:rsidP="00A70106">
      <w:pPr>
        <w:jc w:val="both"/>
      </w:pPr>
      <w:r w:rsidRPr="00A70106">
        <w:t xml:space="preserve">Polar and charged molecules have much more trouble crossing the membrane. Polar molecules can easily interact with the outer face of the membrane, where the negatively charged head groups are </w:t>
      </w:r>
      <w:r w:rsidRPr="00A70106">
        <w:lastRenderedPageBreak/>
        <w:t>found, but they have difficulty passing through its hydrophobic core. Water molecules, for instance, cannot cross the membrane rapidly (although thanks to their small size and lack of a full charge, they can cross at a slow rate).</w:t>
      </w:r>
    </w:p>
    <w:p w14:paraId="4F23C5B0" w14:textId="465220E9" w:rsidR="00A70106" w:rsidRDefault="00A70106" w:rsidP="00A70106">
      <w:pPr>
        <w:jc w:val="both"/>
      </w:pPr>
      <w:r w:rsidRPr="00A70106">
        <w:t xml:space="preserve">Additionally, while small ions are the right size to slip through the membrane, their charge prevents them from doing so. This means that ions like sodium, potassium, calcium, and chloride cannot cross membranes to any significant degree by simple </w:t>
      </w:r>
      <w:r w:rsidRPr="00A70106">
        <w:t>diffusion and</w:t>
      </w:r>
      <w:r w:rsidRPr="00A70106">
        <w:t xml:space="preserve"> must instead be transported by specialized proteins (which we’ll discuss later). Larger charged and polar molecules, like sugars and amino acids, also need help from proteins to efficiently cross the membrane.</w:t>
      </w:r>
    </w:p>
    <w:p w14:paraId="6DCFE1D8" w14:textId="77777777" w:rsidR="00A70106" w:rsidRPr="00A70106" w:rsidRDefault="00A70106" w:rsidP="00A70106">
      <w:pPr>
        <w:jc w:val="both"/>
        <w:rPr>
          <w:b/>
          <w:bCs/>
        </w:rPr>
      </w:pPr>
      <w:r w:rsidRPr="00A70106">
        <w:rPr>
          <w:b/>
          <w:bCs/>
        </w:rPr>
        <w:t>Diffusion</w:t>
      </w:r>
    </w:p>
    <w:p w14:paraId="5B181E24" w14:textId="77777777" w:rsidR="00A70106" w:rsidRPr="00A70106" w:rsidRDefault="00A70106" w:rsidP="00A70106">
      <w:pPr>
        <w:jc w:val="both"/>
      </w:pPr>
      <w:r w:rsidRPr="00A70106">
        <w:t>In the process of </w:t>
      </w:r>
      <w:r w:rsidRPr="00A70106">
        <w:rPr>
          <w:b/>
          <w:bCs/>
        </w:rPr>
        <w:t>diffusion</w:t>
      </w:r>
      <w:r w:rsidRPr="00A70106">
        <w:t>, a substance tends to move from an area of high concentration to an area of low concentration until its concentration becomes equal throughout a space. For example, think about someone opening a bottle of cleaning ammonia in the middle of a room. The ammonia molecules will initially be most concentrated right where the person opened the bottle, with few or no molecules at the edges of the room. Gradually, the ammonia molecules will diffuse, or spread, away from the place where they were released, and eventually you’ll be able to smell ammonia at the edges of the room. Ultimately, if the bottle is capped and the room is closed, the ammonia molecules will become evenly distributed throughout its volume.</w:t>
      </w:r>
    </w:p>
    <w:p w14:paraId="474942E3" w14:textId="6EB70CBC" w:rsidR="00A70106" w:rsidRPr="00A70106" w:rsidRDefault="00A70106" w:rsidP="00A70106">
      <w:pPr>
        <w:jc w:val="both"/>
      </w:pPr>
      <w:r w:rsidRPr="00A70106">
        <w:t xml:space="preserve">The same will happen with molecules of any type: as a population, they tend to move from an area where they’re more concentrated to an area where they’re less concentrated. To understand this, imagine that there’s an area where molecules are more concentrated (such as where ammonia has just been opened) and an area where they’re less concentrated (the surrounding room). Since there are lots of ammonia molecules in the concentrated area, it’s </w:t>
      </w:r>
      <w:r w:rsidRPr="00A70106">
        <w:t>likely</w:t>
      </w:r>
      <w:r w:rsidRPr="00A70106">
        <w:t xml:space="preserve"> that one will move from there into the non-concentrated area. But since there are few molecules of ammonia in the non-concentrated area, it’s </w:t>
      </w:r>
      <w:r w:rsidRPr="00A70106">
        <w:t>unlikely</w:t>
      </w:r>
      <w:r w:rsidRPr="00A70106">
        <w:t xml:space="preserve"> that the reverse will happen.</w:t>
      </w:r>
    </w:p>
    <w:p w14:paraId="6097E950" w14:textId="7F7075FD" w:rsidR="00A70106" w:rsidRDefault="00A70106" w:rsidP="00A70106">
      <w:pPr>
        <w:jc w:val="both"/>
      </w:pPr>
      <w:r w:rsidRPr="00A70106">
        <w:t>Thus, over time, the net movement of molecules will be out of the more concentrated area and into the less concentrated one, until the concentrations become equal (at which point, it’s equally likely for a molecule to move in either direction). This process does not require any energy input; in fact, a concentration gradient itself is a form of stored (potential) energy, and this energy is used up as the concentrations equalize.</w:t>
      </w:r>
    </w:p>
    <w:p w14:paraId="186B681E" w14:textId="10E563E4" w:rsidR="00A70106" w:rsidRPr="00A70106" w:rsidRDefault="00A70106" w:rsidP="00A70106">
      <w:pPr>
        <w:jc w:val="both"/>
      </w:pPr>
      <w:r>
        <w:rPr>
          <w:noProof/>
        </w:rPr>
        <w:drawing>
          <wp:inline distT="0" distB="0" distL="0" distR="0" wp14:anchorId="4B35DD19" wp14:editId="3EA49D22">
            <wp:extent cx="5731510" cy="2493010"/>
            <wp:effectExtent l="0" t="0" r="2540" b="2540"/>
            <wp:docPr id="3" name="Picture 3" descr="Chart, diagram,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32a09a9bbf6ac995985e9240c613abc3ab5bff9.png"/>
                    <pic:cNvPicPr/>
                  </pic:nvPicPr>
                  <pic:blipFill>
                    <a:blip r:embed="rId7">
                      <a:extLst>
                        <a:ext uri="{28A0092B-C50C-407E-A947-70E740481C1C}">
                          <a14:useLocalDpi xmlns:a14="http://schemas.microsoft.com/office/drawing/2010/main" val="0"/>
                        </a:ext>
                      </a:extLst>
                    </a:blip>
                    <a:stretch>
                      <a:fillRect/>
                    </a:stretch>
                  </pic:blipFill>
                  <pic:spPr>
                    <a:xfrm>
                      <a:off x="0" y="0"/>
                      <a:ext cx="5731510" cy="2493010"/>
                    </a:xfrm>
                    <a:prstGeom prst="rect">
                      <a:avLst/>
                    </a:prstGeom>
                  </pic:spPr>
                </pic:pic>
              </a:graphicData>
            </a:graphic>
          </wp:inline>
        </w:drawing>
      </w:r>
    </w:p>
    <w:p w14:paraId="57C56A67" w14:textId="4C2CED2E" w:rsidR="00A70106" w:rsidRDefault="00A70106" w:rsidP="00A70106">
      <w:pPr>
        <w:jc w:val="both"/>
      </w:pPr>
    </w:p>
    <w:p w14:paraId="4BDEC8B3" w14:textId="77777777" w:rsidR="00A70106" w:rsidRPr="00A70106" w:rsidRDefault="00A70106" w:rsidP="00A70106">
      <w:pPr>
        <w:jc w:val="both"/>
      </w:pPr>
      <w:r w:rsidRPr="00A70106">
        <w:lastRenderedPageBreak/>
        <w:t>Molecules can move through the cell’s cytosol by diffusion, and some molecules also diffuse across the plasma membrane (as shown in the picture above). Each individual substance in a solution or space has its own concentration gradient, independent of the concentration gradients of other materials, and will diffuse according to that gradient. Other factors being equal, a stronger concentration gradient (larger concentration difference between regions) results in faster diffusion. Thus, in a single cell, there can be different rates and directions of diffusion for different molecules. For example, oxygen might move into the cell by diffusion, while at the same time, carbon dioxide might move out in obedience to its own concentration gradient.</w:t>
      </w:r>
    </w:p>
    <w:p w14:paraId="3CC669C6" w14:textId="77777777" w:rsidR="00A70106" w:rsidRPr="00A70106" w:rsidRDefault="00A70106" w:rsidP="00A70106">
      <w:pPr>
        <w:jc w:val="both"/>
        <w:rPr>
          <w:b/>
          <w:bCs/>
        </w:rPr>
      </w:pPr>
      <w:r w:rsidRPr="00A70106">
        <w:rPr>
          <w:b/>
          <w:bCs/>
        </w:rPr>
        <w:t>Facilitated diffusion</w:t>
      </w:r>
    </w:p>
    <w:p w14:paraId="22D4AD3E" w14:textId="77777777" w:rsidR="00A70106" w:rsidRPr="00A70106" w:rsidRDefault="00A70106" w:rsidP="00A70106">
      <w:pPr>
        <w:jc w:val="both"/>
      </w:pPr>
      <w:r w:rsidRPr="00A70106">
        <w:t>Some molecules, such as carbon dioxide and oxygen, can diffuse across the plasma membrane directly, but others need help to cross its hydrophobic core. In </w:t>
      </w:r>
      <w:r w:rsidRPr="00A70106">
        <w:rPr>
          <w:b/>
          <w:bCs/>
        </w:rPr>
        <w:t>facilitated diffusion</w:t>
      </w:r>
      <w:r w:rsidRPr="00A70106">
        <w:t>, molecules diffuse across the plasma membrane with assistance from membrane proteins, such as channels and carriers.</w:t>
      </w:r>
    </w:p>
    <w:p w14:paraId="5406F4F8" w14:textId="77777777" w:rsidR="00A70106" w:rsidRPr="00A70106" w:rsidRDefault="00A70106" w:rsidP="00A70106">
      <w:pPr>
        <w:jc w:val="both"/>
      </w:pPr>
      <w:r w:rsidRPr="00A70106">
        <w:t>A concentration gradient exists for these molecules, so they have the potential to diffuse into (or out of) the cell by moving down it. However, because they are charged or polar, they can't cross the phospholipid part of the membrane without help. Facilitated transport proteins shield these molecules from the hydrophobic core of the membrane, providing a route by which they can cross. Two major classes of facilitated transport proteins are channels and carrier proteins.</w:t>
      </w:r>
    </w:p>
    <w:p w14:paraId="29F0B8F1" w14:textId="77777777" w:rsidR="00A70106" w:rsidRPr="00A70106" w:rsidRDefault="00A70106" w:rsidP="00A70106">
      <w:pPr>
        <w:jc w:val="both"/>
        <w:rPr>
          <w:b/>
          <w:bCs/>
        </w:rPr>
      </w:pPr>
      <w:r w:rsidRPr="00A70106">
        <w:rPr>
          <w:b/>
          <w:bCs/>
        </w:rPr>
        <w:t>Channels</w:t>
      </w:r>
    </w:p>
    <w:p w14:paraId="12F3D024" w14:textId="77777777" w:rsidR="00A70106" w:rsidRPr="00A70106" w:rsidRDefault="00A70106" w:rsidP="00A70106">
      <w:pPr>
        <w:jc w:val="both"/>
      </w:pPr>
      <w:r w:rsidRPr="00A70106">
        <w:rPr>
          <w:b/>
          <w:bCs/>
        </w:rPr>
        <w:t>Channel proteins</w:t>
      </w:r>
      <w:r w:rsidRPr="00A70106">
        <w:t> span the membrane and make hydrophilic tunnels across it, allowing their target molecules to pass through by diffusion. Channels are very selective and will accept only one type of molecule (or a few closely related molecules) for transport. Passage through a channel protein allows polar and charged compounds to avoid the hydrophobic core of the plasma membrane, which would otherwise slow or block their entry into the cell.</w:t>
      </w:r>
    </w:p>
    <w:p w14:paraId="7293D0A7" w14:textId="2B544663" w:rsidR="00A70106" w:rsidRPr="00A70106" w:rsidRDefault="00A70106" w:rsidP="00A70106">
      <w:pPr>
        <w:jc w:val="center"/>
      </w:pPr>
      <w:r>
        <w:rPr>
          <w:noProof/>
        </w:rPr>
        <w:drawing>
          <wp:inline distT="0" distB="0" distL="0" distR="0" wp14:anchorId="5B1D1CD4" wp14:editId="7CBF3853">
            <wp:extent cx="3558540" cy="2562225"/>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bc.png"/>
                    <pic:cNvPicPr/>
                  </pic:nvPicPr>
                  <pic:blipFill>
                    <a:blip r:embed="rId8">
                      <a:extLst>
                        <a:ext uri="{28A0092B-C50C-407E-A947-70E740481C1C}">
                          <a14:useLocalDpi xmlns:a14="http://schemas.microsoft.com/office/drawing/2010/main" val="0"/>
                        </a:ext>
                      </a:extLst>
                    </a:blip>
                    <a:stretch>
                      <a:fillRect/>
                    </a:stretch>
                  </pic:blipFill>
                  <pic:spPr>
                    <a:xfrm>
                      <a:off x="0" y="0"/>
                      <a:ext cx="3558540" cy="2562225"/>
                    </a:xfrm>
                    <a:prstGeom prst="rect">
                      <a:avLst/>
                    </a:prstGeom>
                  </pic:spPr>
                </pic:pic>
              </a:graphicData>
            </a:graphic>
          </wp:inline>
        </w:drawing>
      </w:r>
    </w:p>
    <w:p w14:paraId="0FFB44CF" w14:textId="77777777" w:rsidR="00A70106" w:rsidRPr="00A70106" w:rsidRDefault="00A70106" w:rsidP="00A70106">
      <w:pPr>
        <w:jc w:val="both"/>
      </w:pPr>
    </w:p>
    <w:p w14:paraId="1A4CE3BD" w14:textId="77777777" w:rsidR="00A70106" w:rsidRPr="00A70106" w:rsidRDefault="00A70106" w:rsidP="00A70106">
      <w:r w:rsidRPr="00A70106">
        <w:rPr>
          <w:b/>
          <w:bCs/>
        </w:rPr>
        <w:t>Aquaporins</w:t>
      </w:r>
      <w:r w:rsidRPr="00A70106">
        <w:t> are channel proteins that allow water to cross the membrane very quickly, and they play important roles in plant cells, red blood cells, and certain parts of the kidney (where they minimize the amount of water lost as urine).</w:t>
      </w:r>
    </w:p>
    <w:p w14:paraId="12C99724" w14:textId="07E0F3BC" w:rsidR="00A70106" w:rsidRPr="00A70106" w:rsidRDefault="00A70106" w:rsidP="00A70106">
      <w:r w:rsidRPr="00A70106">
        <w:t xml:space="preserve">Some channel proteins are open all the time, but others are “gated,” meaning that the channel can open or close in response to a </w:t>
      </w:r>
      <w:r w:rsidRPr="00A70106">
        <w:t>signal</w:t>
      </w:r>
      <w:r w:rsidRPr="00A70106">
        <w:t xml:space="preserve"> (like an electrical signal or the binding of a molecule). Cells </w:t>
      </w:r>
      <w:r w:rsidRPr="00A70106">
        <w:lastRenderedPageBreak/>
        <w:t>involved in the transmission of electrical signals, such as nerve and muscle cells, have gated ion channels for sodium, potassium, and calcium ions in their membranes. The opening and closing of these channels, and the resulting shifts in ion levels inside the cell, play an important role in electrical transmission along membranes (in nerve cells) and in muscle contraction (in muscle cells).</w:t>
      </w:r>
    </w:p>
    <w:p w14:paraId="5AB7EC82" w14:textId="77777777" w:rsidR="00A70106" w:rsidRPr="00A70106" w:rsidRDefault="00A70106" w:rsidP="00A70106">
      <w:pPr>
        <w:rPr>
          <w:b/>
          <w:bCs/>
        </w:rPr>
      </w:pPr>
      <w:r w:rsidRPr="00A70106">
        <w:rPr>
          <w:b/>
          <w:bCs/>
        </w:rPr>
        <w:t>Carrier proteins</w:t>
      </w:r>
    </w:p>
    <w:p w14:paraId="5CF92C6A" w14:textId="392A62C7" w:rsidR="00A70106" w:rsidRDefault="00A70106" w:rsidP="00A70106">
      <w:r w:rsidRPr="00A70106">
        <w:t>Another class of transmembrane proteins involved in facilitated transport consists of the carrier proteins. </w:t>
      </w:r>
      <w:r w:rsidRPr="00A70106">
        <w:rPr>
          <w:b/>
          <w:bCs/>
        </w:rPr>
        <w:t>Carrier proteins</w:t>
      </w:r>
      <w:r w:rsidRPr="00A70106">
        <w:t> can change their shape to move a target molecule from one side of the membrane to the other.</w:t>
      </w:r>
    </w:p>
    <w:p w14:paraId="2A1C2F95" w14:textId="1A62367B" w:rsidR="00A70106" w:rsidRDefault="00A70106" w:rsidP="00A70106">
      <w:pPr>
        <w:jc w:val="center"/>
      </w:pPr>
      <w:r>
        <w:rPr>
          <w:noProof/>
        </w:rPr>
        <w:drawing>
          <wp:inline distT="0" distB="0" distL="0" distR="0" wp14:anchorId="44D0DD3B" wp14:editId="11D59314">
            <wp:extent cx="3971925" cy="2428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f.png"/>
                    <pic:cNvPicPr/>
                  </pic:nvPicPr>
                  <pic:blipFill>
                    <a:blip r:embed="rId9">
                      <a:extLst>
                        <a:ext uri="{28A0092B-C50C-407E-A947-70E740481C1C}">
                          <a14:useLocalDpi xmlns:a14="http://schemas.microsoft.com/office/drawing/2010/main" val="0"/>
                        </a:ext>
                      </a:extLst>
                    </a:blip>
                    <a:stretch>
                      <a:fillRect/>
                    </a:stretch>
                  </pic:blipFill>
                  <pic:spPr>
                    <a:xfrm>
                      <a:off x="0" y="0"/>
                      <a:ext cx="3971925" cy="2428875"/>
                    </a:xfrm>
                    <a:prstGeom prst="rect">
                      <a:avLst/>
                    </a:prstGeom>
                  </pic:spPr>
                </pic:pic>
              </a:graphicData>
            </a:graphic>
          </wp:inline>
        </w:drawing>
      </w:r>
    </w:p>
    <w:p w14:paraId="7C1A7BAB" w14:textId="77777777" w:rsidR="00A70106" w:rsidRPr="00A70106" w:rsidRDefault="00A70106" w:rsidP="00A70106">
      <w:r w:rsidRPr="00A70106">
        <w:t>Like channel proteins, carrier proteins are typically selective for one or a few substances. Often, they will change shape in response to binding of their target molecule, with the shape change moving the molecule to the opposite side of the membrane. The carrier proteins involved in facilitated diffusion simply provide hydrophilic molecules with a way to move down an existing concentration gradient (rather than acting as pumps).</w:t>
      </w:r>
    </w:p>
    <w:p w14:paraId="1F074F1A" w14:textId="77777777" w:rsidR="00A70106" w:rsidRPr="00A70106" w:rsidRDefault="00A70106" w:rsidP="00A70106">
      <w:r w:rsidRPr="00A70106">
        <w:t>Channel and carrier proteins transport material at different rates. In general, channel proteins transport molecules much more quickly than do carrier proteins. This is because channel proteins are simple tunnels; unlike carrier proteins, they don’t need to change shape and “reset” each time they move a molecule. A typical channel protein might facilitate diffusion at a rate of tens of millions of molecules per second, whereas a carrier protein might work at a rate of a thousand or so molecules per second</w:t>
      </w:r>
    </w:p>
    <w:p w14:paraId="18855E3A" w14:textId="77777777" w:rsidR="00A70106" w:rsidRPr="00A70106" w:rsidRDefault="00A70106" w:rsidP="00A70106"/>
    <w:p w14:paraId="04C2603B" w14:textId="77777777" w:rsidR="00ED63F3" w:rsidRDefault="00ED63F3"/>
    <w:sectPr w:rsidR="00ED63F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AF1F9" w14:textId="77777777" w:rsidR="003F28D7" w:rsidRDefault="003F28D7" w:rsidP="00A70106">
      <w:pPr>
        <w:spacing w:after="0" w:line="240" w:lineRule="auto"/>
      </w:pPr>
      <w:r>
        <w:separator/>
      </w:r>
    </w:p>
  </w:endnote>
  <w:endnote w:type="continuationSeparator" w:id="0">
    <w:p w14:paraId="29647B5A" w14:textId="77777777" w:rsidR="003F28D7" w:rsidRDefault="003F28D7" w:rsidP="00A70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B7FFE" w14:textId="77777777" w:rsidR="003F28D7" w:rsidRDefault="003F28D7" w:rsidP="00A70106">
      <w:pPr>
        <w:spacing w:after="0" w:line="240" w:lineRule="auto"/>
      </w:pPr>
      <w:r>
        <w:separator/>
      </w:r>
    </w:p>
  </w:footnote>
  <w:footnote w:type="continuationSeparator" w:id="0">
    <w:p w14:paraId="4D4A789B" w14:textId="77777777" w:rsidR="003F28D7" w:rsidRDefault="003F28D7" w:rsidP="00A70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7B67C" w14:textId="3B50AFD3" w:rsidR="00A70106" w:rsidRPr="00A70106" w:rsidRDefault="00A70106">
    <w:pPr>
      <w:pStyle w:val="Header"/>
      <w:rPr>
        <w:lang w:val="en-US"/>
      </w:rPr>
    </w:pPr>
    <w:r>
      <w:rPr>
        <w:lang w:val="en-US"/>
      </w:rPr>
      <w:t xml:space="preserve"> Membrane transport: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06"/>
    <w:rsid w:val="003F28D7"/>
    <w:rsid w:val="00964B5A"/>
    <w:rsid w:val="00A70106"/>
    <w:rsid w:val="00ED63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9FBE"/>
  <w15:chartTrackingRefBased/>
  <w15:docId w15:val="{CFF40767-A03B-4C54-AA9B-793BAB0A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106"/>
  </w:style>
  <w:style w:type="paragraph" w:styleId="Footer">
    <w:name w:val="footer"/>
    <w:basedOn w:val="Normal"/>
    <w:link w:val="FooterChar"/>
    <w:uiPriority w:val="99"/>
    <w:unhideWhenUsed/>
    <w:rsid w:val="00A70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95596">
      <w:bodyDiv w:val="1"/>
      <w:marLeft w:val="0"/>
      <w:marRight w:val="0"/>
      <w:marTop w:val="0"/>
      <w:marBottom w:val="0"/>
      <w:divBdr>
        <w:top w:val="none" w:sz="0" w:space="0" w:color="auto"/>
        <w:left w:val="none" w:sz="0" w:space="0" w:color="auto"/>
        <w:bottom w:val="none" w:sz="0" w:space="0" w:color="auto"/>
        <w:right w:val="none" w:sz="0" w:space="0" w:color="auto"/>
      </w:divBdr>
      <w:divsChild>
        <w:div w:id="99103416">
          <w:marLeft w:val="0"/>
          <w:marRight w:val="0"/>
          <w:marTop w:val="0"/>
          <w:marBottom w:val="0"/>
          <w:divBdr>
            <w:top w:val="none" w:sz="0" w:space="0" w:color="auto"/>
            <w:left w:val="none" w:sz="0" w:space="0" w:color="auto"/>
            <w:bottom w:val="none" w:sz="0" w:space="0" w:color="auto"/>
            <w:right w:val="none" w:sz="0" w:space="0" w:color="auto"/>
          </w:divBdr>
          <w:divsChild>
            <w:div w:id="1395273905">
              <w:marLeft w:val="0"/>
              <w:marRight w:val="0"/>
              <w:marTop w:val="0"/>
              <w:marBottom w:val="0"/>
              <w:divBdr>
                <w:top w:val="none" w:sz="0" w:space="0" w:color="auto"/>
                <w:left w:val="none" w:sz="0" w:space="0" w:color="auto"/>
                <w:bottom w:val="none" w:sz="0" w:space="0" w:color="auto"/>
                <w:right w:val="none" w:sz="0" w:space="0" w:color="auto"/>
              </w:divBdr>
              <w:divsChild>
                <w:div w:id="1915966354">
                  <w:marLeft w:val="0"/>
                  <w:marRight w:val="0"/>
                  <w:marTop w:val="0"/>
                  <w:marBottom w:val="0"/>
                  <w:divBdr>
                    <w:top w:val="none" w:sz="0" w:space="0" w:color="auto"/>
                    <w:left w:val="none" w:sz="0" w:space="0" w:color="auto"/>
                    <w:bottom w:val="none" w:sz="0" w:space="0" w:color="auto"/>
                    <w:right w:val="none" w:sz="0" w:space="0" w:color="auto"/>
                  </w:divBdr>
                </w:div>
                <w:div w:id="208955420">
                  <w:marLeft w:val="0"/>
                  <w:marRight w:val="0"/>
                  <w:marTop w:val="0"/>
                  <w:marBottom w:val="0"/>
                  <w:divBdr>
                    <w:top w:val="none" w:sz="0" w:space="0" w:color="auto"/>
                    <w:left w:val="none" w:sz="0" w:space="0" w:color="auto"/>
                    <w:bottom w:val="none" w:sz="0" w:space="0" w:color="auto"/>
                    <w:right w:val="none" w:sz="0" w:space="0" w:color="auto"/>
                  </w:divBdr>
                  <w:divsChild>
                    <w:div w:id="615217427">
                      <w:marLeft w:val="0"/>
                      <w:marRight w:val="0"/>
                      <w:marTop w:val="0"/>
                      <w:marBottom w:val="480"/>
                      <w:divBdr>
                        <w:top w:val="none" w:sz="0" w:space="0" w:color="auto"/>
                        <w:left w:val="none" w:sz="0" w:space="0" w:color="auto"/>
                        <w:bottom w:val="none" w:sz="0" w:space="0" w:color="auto"/>
                        <w:right w:val="none" w:sz="0" w:space="0" w:color="auto"/>
                      </w:divBdr>
                    </w:div>
                  </w:divsChild>
                </w:div>
                <w:div w:id="493494346">
                  <w:marLeft w:val="0"/>
                  <w:marRight w:val="0"/>
                  <w:marTop w:val="0"/>
                  <w:marBottom w:val="0"/>
                  <w:divBdr>
                    <w:top w:val="none" w:sz="0" w:space="0" w:color="auto"/>
                    <w:left w:val="none" w:sz="0" w:space="0" w:color="auto"/>
                    <w:bottom w:val="none" w:sz="0" w:space="0" w:color="auto"/>
                    <w:right w:val="none" w:sz="0" w:space="0" w:color="auto"/>
                  </w:divBdr>
                  <w:divsChild>
                    <w:div w:id="579028030">
                      <w:marLeft w:val="0"/>
                      <w:marRight w:val="0"/>
                      <w:marTop w:val="0"/>
                      <w:marBottom w:val="480"/>
                      <w:divBdr>
                        <w:top w:val="none" w:sz="0" w:space="0" w:color="auto"/>
                        <w:left w:val="none" w:sz="0" w:space="0" w:color="auto"/>
                        <w:bottom w:val="none" w:sz="0" w:space="0" w:color="auto"/>
                        <w:right w:val="none" w:sz="0" w:space="0" w:color="auto"/>
                      </w:divBdr>
                    </w:div>
                  </w:divsChild>
                </w:div>
                <w:div w:id="1305506961">
                  <w:marLeft w:val="0"/>
                  <w:marRight w:val="0"/>
                  <w:marTop w:val="0"/>
                  <w:marBottom w:val="0"/>
                  <w:divBdr>
                    <w:top w:val="none" w:sz="0" w:space="0" w:color="auto"/>
                    <w:left w:val="none" w:sz="0" w:space="0" w:color="auto"/>
                    <w:bottom w:val="none" w:sz="0" w:space="0" w:color="auto"/>
                    <w:right w:val="none" w:sz="0" w:space="0" w:color="auto"/>
                  </w:divBdr>
                  <w:divsChild>
                    <w:div w:id="1327512215">
                      <w:marLeft w:val="0"/>
                      <w:marRight w:val="0"/>
                      <w:marTop w:val="0"/>
                      <w:marBottom w:val="480"/>
                      <w:divBdr>
                        <w:top w:val="none" w:sz="0" w:space="0" w:color="auto"/>
                        <w:left w:val="none" w:sz="0" w:space="0" w:color="auto"/>
                        <w:bottom w:val="none" w:sz="0" w:space="0" w:color="auto"/>
                        <w:right w:val="none" w:sz="0" w:space="0" w:color="auto"/>
                      </w:divBdr>
                    </w:div>
                  </w:divsChild>
                </w:div>
                <w:div w:id="137770110">
                  <w:marLeft w:val="0"/>
                  <w:marRight w:val="0"/>
                  <w:marTop w:val="0"/>
                  <w:marBottom w:val="0"/>
                  <w:divBdr>
                    <w:top w:val="none" w:sz="0" w:space="0" w:color="auto"/>
                    <w:left w:val="none" w:sz="0" w:space="0" w:color="auto"/>
                    <w:bottom w:val="none" w:sz="0" w:space="0" w:color="auto"/>
                    <w:right w:val="none" w:sz="0" w:space="0" w:color="auto"/>
                  </w:divBdr>
                  <w:divsChild>
                    <w:div w:id="7451677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73083701">
          <w:marLeft w:val="0"/>
          <w:marRight w:val="0"/>
          <w:marTop w:val="0"/>
          <w:marBottom w:val="0"/>
          <w:divBdr>
            <w:top w:val="none" w:sz="0" w:space="0" w:color="auto"/>
            <w:left w:val="none" w:sz="0" w:space="0" w:color="auto"/>
            <w:bottom w:val="none" w:sz="0" w:space="0" w:color="auto"/>
            <w:right w:val="none" w:sz="0" w:space="0" w:color="auto"/>
          </w:divBdr>
          <w:divsChild>
            <w:div w:id="386491193">
              <w:marLeft w:val="0"/>
              <w:marRight w:val="0"/>
              <w:marTop w:val="0"/>
              <w:marBottom w:val="0"/>
              <w:divBdr>
                <w:top w:val="none" w:sz="0" w:space="0" w:color="auto"/>
                <w:left w:val="none" w:sz="0" w:space="0" w:color="auto"/>
                <w:bottom w:val="none" w:sz="0" w:space="0" w:color="auto"/>
                <w:right w:val="none" w:sz="0" w:space="0" w:color="auto"/>
              </w:divBdr>
              <w:divsChild>
                <w:div w:id="1665548316">
                  <w:marLeft w:val="0"/>
                  <w:marRight w:val="0"/>
                  <w:marTop w:val="0"/>
                  <w:marBottom w:val="0"/>
                  <w:divBdr>
                    <w:top w:val="none" w:sz="0" w:space="0" w:color="auto"/>
                    <w:left w:val="none" w:sz="0" w:space="0" w:color="auto"/>
                    <w:bottom w:val="none" w:sz="0" w:space="0" w:color="auto"/>
                    <w:right w:val="none" w:sz="0" w:space="0" w:color="auto"/>
                  </w:divBdr>
                </w:div>
                <w:div w:id="570505554">
                  <w:marLeft w:val="0"/>
                  <w:marRight w:val="0"/>
                  <w:marTop w:val="0"/>
                  <w:marBottom w:val="0"/>
                  <w:divBdr>
                    <w:top w:val="none" w:sz="0" w:space="0" w:color="auto"/>
                    <w:left w:val="none" w:sz="0" w:space="0" w:color="auto"/>
                    <w:bottom w:val="none" w:sz="0" w:space="0" w:color="auto"/>
                    <w:right w:val="none" w:sz="0" w:space="0" w:color="auto"/>
                  </w:divBdr>
                  <w:divsChild>
                    <w:div w:id="20618217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41318461">
      <w:bodyDiv w:val="1"/>
      <w:marLeft w:val="0"/>
      <w:marRight w:val="0"/>
      <w:marTop w:val="0"/>
      <w:marBottom w:val="0"/>
      <w:divBdr>
        <w:top w:val="none" w:sz="0" w:space="0" w:color="auto"/>
        <w:left w:val="none" w:sz="0" w:space="0" w:color="auto"/>
        <w:bottom w:val="none" w:sz="0" w:space="0" w:color="auto"/>
        <w:right w:val="none" w:sz="0" w:space="0" w:color="auto"/>
      </w:divBdr>
      <w:divsChild>
        <w:div w:id="1783115020">
          <w:marLeft w:val="0"/>
          <w:marRight w:val="0"/>
          <w:marTop w:val="0"/>
          <w:marBottom w:val="0"/>
          <w:divBdr>
            <w:top w:val="none" w:sz="0" w:space="0" w:color="auto"/>
            <w:left w:val="none" w:sz="0" w:space="0" w:color="auto"/>
            <w:bottom w:val="none" w:sz="0" w:space="0" w:color="auto"/>
            <w:right w:val="none" w:sz="0" w:space="0" w:color="auto"/>
          </w:divBdr>
        </w:div>
        <w:div w:id="989406655">
          <w:marLeft w:val="0"/>
          <w:marRight w:val="0"/>
          <w:marTop w:val="0"/>
          <w:marBottom w:val="0"/>
          <w:divBdr>
            <w:top w:val="none" w:sz="0" w:space="0" w:color="auto"/>
            <w:left w:val="none" w:sz="0" w:space="0" w:color="auto"/>
            <w:bottom w:val="none" w:sz="0" w:space="0" w:color="auto"/>
            <w:right w:val="none" w:sz="0" w:space="0" w:color="auto"/>
          </w:divBdr>
          <w:divsChild>
            <w:div w:id="884678546">
              <w:marLeft w:val="0"/>
              <w:marRight w:val="0"/>
              <w:marTop w:val="0"/>
              <w:marBottom w:val="480"/>
              <w:divBdr>
                <w:top w:val="none" w:sz="0" w:space="0" w:color="auto"/>
                <w:left w:val="none" w:sz="0" w:space="0" w:color="auto"/>
                <w:bottom w:val="none" w:sz="0" w:space="0" w:color="auto"/>
                <w:right w:val="none" w:sz="0" w:space="0" w:color="auto"/>
              </w:divBdr>
            </w:div>
          </w:divsChild>
        </w:div>
        <w:div w:id="1841700639">
          <w:marLeft w:val="0"/>
          <w:marRight w:val="0"/>
          <w:marTop w:val="0"/>
          <w:marBottom w:val="0"/>
          <w:divBdr>
            <w:top w:val="none" w:sz="0" w:space="0" w:color="auto"/>
            <w:left w:val="none" w:sz="0" w:space="0" w:color="auto"/>
            <w:bottom w:val="none" w:sz="0" w:space="0" w:color="auto"/>
            <w:right w:val="none" w:sz="0" w:space="0" w:color="auto"/>
          </w:divBdr>
          <w:divsChild>
            <w:div w:id="407970164">
              <w:marLeft w:val="0"/>
              <w:marRight w:val="0"/>
              <w:marTop w:val="0"/>
              <w:marBottom w:val="480"/>
              <w:divBdr>
                <w:top w:val="none" w:sz="0" w:space="0" w:color="auto"/>
                <w:left w:val="none" w:sz="0" w:space="0" w:color="auto"/>
                <w:bottom w:val="none" w:sz="0" w:space="0" w:color="auto"/>
                <w:right w:val="none" w:sz="0" w:space="0" w:color="auto"/>
              </w:divBdr>
            </w:div>
          </w:divsChild>
        </w:div>
        <w:div w:id="512258403">
          <w:marLeft w:val="0"/>
          <w:marRight w:val="0"/>
          <w:marTop w:val="0"/>
          <w:marBottom w:val="0"/>
          <w:divBdr>
            <w:top w:val="none" w:sz="0" w:space="0" w:color="auto"/>
            <w:left w:val="none" w:sz="0" w:space="0" w:color="auto"/>
            <w:bottom w:val="none" w:sz="0" w:space="0" w:color="auto"/>
            <w:right w:val="none" w:sz="0" w:space="0" w:color="auto"/>
          </w:divBdr>
          <w:divsChild>
            <w:div w:id="201715240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437602312">
      <w:bodyDiv w:val="1"/>
      <w:marLeft w:val="0"/>
      <w:marRight w:val="0"/>
      <w:marTop w:val="0"/>
      <w:marBottom w:val="0"/>
      <w:divBdr>
        <w:top w:val="none" w:sz="0" w:space="0" w:color="auto"/>
        <w:left w:val="none" w:sz="0" w:space="0" w:color="auto"/>
        <w:bottom w:val="none" w:sz="0" w:space="0" w:color="auto"/>
        <w:right w:val="none" w:sz="0" w:space="0" w:color="auto"/>
      </w:divBdr>
      <w:divsChild>
        <w:div w:id="808206487">
          <w:marLeft w:val="0"/>
          <w:marRight w:val="0"/>
          <w:marTop w:val="0"/>
          <w:marBottom w:val="0"/>
          <w:divBdr>
            <w:top w:val="none" w:sz="0" w:space="0" w:color="auto"/>
            <w:left w:val="none" w:sz="0" w:space="0" w:color="auto"/>
            <w:bottom w:val="none" w:sz="0" w:space="0" w:color="auto"/>
            <w:right w:val="none" w:sz="0" w:space="0" w:color="auto"/>
          </w:divBdr>
          <w:divsChild>
            <w:div w:id="1279725717">
              <w:marLeft w:val="0"/>
              <w:marRight w:val="0"/>
              <w:marTop w:val="0"/>
              <w:marBottom w:val="480"/>
              <w:divBdr>
                <w:top w:val="none" w:sz="0" w:space="0" w:color="auto"/>
                <w:left w:val="none" w:sz="0" w:space="0" w:color="auto"/>
                <w:bottom w:val="none" w:sz="0" w:space="0" w:color="auto"/>
                <w:right w:val="none" w:sz="0" w:space="0" w:color="auto"/>
              </w:divBdr>
            </w:div>
          </w:divsChild>
        </w:div>
        <w:div w:id="1283418783">
          <w:marLeft w:val="0"/>
          <w:marRight w:val="0"/>
          <w:marTop w:val="0"/>
          <w:marBottom w:val="0"/>
          <w:divBdr>
            <w:top w:val="none" w:sz="0" w:space="0" w:color="auto"/>
            <w:left w:val="none" w:sz="0" w:space="0" w:color="auto"/>
            <w:bottom w:val="none" w:sz="0" w:space="0" w:color="auto"/>
            <w:right w:val="none" w:sz="0" w:space="0" w:color="auto"/>
          </w:divBdr>
          <w:divsChild>
            <w:div w:id="48573615">
              <w:marLeft w:val="0"/>
              <w:marRight w:val="0"/>
              <w:marTop w:val="0"/>
              <w:marBottom w:val="480"/>
              <w:divBdr>
                <w:top w:val="none" w:sz="0" w:space="0" w:color="auto"/>
                <w:left w:val="none" w:sz="0" w:space="0" w:color="auto"/>
                <w:bottom w:val="none" w:sz="0" w:space="0" w:color="auto"/>
                <w:right w:val="none" w:sz="0" w:space="0" w:color="auto"/>
              </w:divBdr>
            </w:div>
          </w:divsChild>
        </w:div>
        <w:div w:id="2053922307">
          <w:marLeft w:val="0"/>
          <w:marRight w:val="0"/>
          <w:marTop w:val="0"/>
          <w:marBottom w:val="0"/>
          <w:divBdr>
            <w:top w:val="none" w:sz="0" w:space="0" w:color="auto"/>
            <w:left w:val="none" w:sz="0" w:space="0" w:color="auto"/>
            <w:bottom w:val="none" w:sz="0" w:space="0" w:color="auto"/>
            <w:right w:val="none" w:sz="0" w:space="0" w:color="auto"/>
          </w:divBdr>
        </w:div>
        <w:div w:id="655381524">
          <w:marLeft w:val="0"/>
          <w:marRight w:val="0"/>
          <w:marTop w:val="0"/>
          <w:marBottom w:val="0"/>
          <w:divBdr>
            <w:top w:val="none" w:sz="0" w:space="0" w:color="auto"/>
            <w:left w:val="none" w:sz="0" w:space="0" w:color="auto"/>
            <w:bottom w:val="none" w:sz="0" w:space="0" w:color="auto"/>
            <w:right w:val="none" w:sz="0" w:space="0" w:color="auto"/>
          </w:divBdr>
          <w:divsChild>
            <w:div w:id="132987014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668412880">
      <w:bodyDiv w:val="1"/>
      <w:marLeft w:val="0"/>
      <w:marRight w:val="0"/>
      <w:marTop w:val="0"/>
      <w:marBottom w:val="0"/>
      <w:divBdr>
        <w:top w:val="none" w:sz="0" w:space="0" w:color="auto"/>
        <w:left w:val="none" w:sz="0" w:space="0" w:color="auto"/>
        <w:bottom w:val="none" w:sz="0" w:space="0" w:color="auto"/>
        <w:right w:val="none" w:sz="0" w:space="0" w:color="auto"/>
      </w:divBdr>
      <w:divsChild>
        <w:div w:id="1092967529">
          <w:marLeft w:val="0"/>
          <w:marRight w:val="0"/>
          <w:marTop w:val="0"/>
          <w:marBottom w:val="0"/>
          <w:divBdr>
            <w:top w:val="none" w:sz="0" w:space="0" w:color="auto"/>
            <w:left w:val="none" w:sz="0" w:space="0" w:color="auto"/>
            <w:bottom w:val="none" w:sz="0" w:space="0" w:color="auto"/>
            <w:right w:val="none" w:sz="0" w:space="0" w:color="auto"/>
          </w:divBdr>
          <w:divsChild>
            <w:div w:id="1758015783">
              <w:marLeft w:val="0"/>
              <w:marRight w:val="0"/>
              <w:marTop w:val="0"/>
              <w:marBottom w:val="480"/>
              <w:divBdr>
                <w:top w:val="none" w:sz="0" w:space="0" w:color="auto"/>
                <w:left w:val="none" w:sz="0" w:space="0" w:color="auto"/>
                <w:bottom w:val="none" w:sz="0" w:space="0" w:color="auto"/>
                <w:right w:val="none" w:sz="0" w:space="0" w:color="auto"/>
              </w:divBdr>
            </w:div>
          </w:divsChild>
        </w:div>
        <w:div w:id="1783264602">
          <w:marLeft w:val="0"/>
          <w:marRight w:val="0"/>
          <w:marTop w:val="0"/>
          <w:marBottom w:val="0"/>
          <w:divBdr>
            <w:top w:val="none" w:sz="0" w:space="0" w:color="auto"/>
            <w:left w:val="none" w:sz="0" w:space="0" w:color="auto"/>
            <w:bottom w:val="none" w:sz="0" w:space="0" w:color="auto"/>
            <w:right w:val="none" w:sz="0" w:space="0" w:color="auto"/>
          </w:divBdr>
          <w:divsChild>
            <w:div w:id="148507671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908460160">
      <w:bodyDiv w:val="1"/>
      <w:marLeft w:val="0"/>
      <w:marRight w:val="0"/>
      <w:marTop w:val="0"/>
      <w:marBottom w:val="0"/>
      <w:divBdr>
        <w:top w:val="none" w:sz="0" w:space="0" w:color="auto"/>
        <w:left w:val="none" w:sz="0" w:space="0" w:color="auto"/>
        <w:bottom w:val="none" w:sz="0" w:space="0" w:color="auto"/>
        <w:right w:val="none" w:sz="0" w:space="0" w:color="auto"/>
      </w:divBdr>
      <w:divsChild>
        <w:div w:id="1732656207">
          <w:marLeft w:val="0"/>
          <w:marRight w:val="0"/>
          <w:marTop w:val="0"/>
          <w:marBottom w:val="0"/>
          <w:divBdr>
            <w:top w:val="none" w:sz="0" w:space="0" w:color="auto"/>
            <w:left w:val="none" w:sz="0" w:space="0" w:color="auto"/>
            <w:bottom w:val="none" w:sz="0" w:space="0" w:color="auto"/>
            <w:right w:val="none" w:sz="0" w:space="0" w:color="auto"/>
          </w:divBdr>
          <w:divsChild>
            <w:div w:id="397899006">
              <w:marLeft w:val="0"/>
              <w:marRight w:val="0"/>
              <w:marTop w:val="0"/>
              <w:marBottom w:val="480"/>
              <w:divBdr>
                <w:top w:val="none" w:sz="0" w:space="0" w:color="auto"/>
                <w:left w:val="none" w:sz="0" w:space="0" w:color="auto"/>
                <w:bottom w:val="none" w:sz="0" w:space="0" w:color="auto"/>
                <w:right w:val="none" w:sz="0" w:space="0" w:color="auto"/>
              </w:divBdr>
            </w:div>
          </w:divsChild>
        </w:div>
        <w:div w:id="853035124">
          <w:marLeft w:val="0"/>
          <w:marRight w:val="0"/>
          <w:marTop w:val="0"/>
          <w:marBottom w:val="0"/>
          <w:divBdr>
            <w:top w:val="none" w:sz="0" w:space="0" w:color="auto"/>
            <w:left w:val="none" w:sz="0" w:space="0" w:color="auto"/>
            <w:bottom w:val="none" w:sz="0" w:space="0" w:color="auto"/>
            <w:right w:val="none" w:sz="0" w:space="0" w:color="auto"/>
          </w:divBdr>
          <w:divsChild>
            <w:div w:id="78141834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978992331">
      <w:bodyDiv w:val="1"/>
      <w:marLeft w:val="0"/>
      <w:marRight w:val="0"/>
      <w:marTop w:val="0"/>
      <w:marBottom w:val="0"/>
      <w:divBdr>
        <w:top w:val="none" w:sz="0" w:space="0" w:color="auto"/>
        <w:left w:val="none" w:sz="0" w:space="0" w:color="auto"/>
        <w:bottom w:val="none" w:sz="0" w:space="0" w:color="auto"/>
        <w:right w:val="none" w:sz="0" w:space="0" w:color="auto"/>
      </w:divBdr>
      <w:divsChild>
        <w:div w:id="797602166">
          <w:marLeft w:val="0"/>
          <w:marRight w:val="0"/>
          <w:marTop w:val="0"/>
          <w:marBottom w:val="0"/>
          <w:divBdr>
            <w:top w:val="none" w:sz="0" w:space="0" w:color="auto"/>
            <w:left w:val="none" w:sz="0" w:space="0" w:color="auto"/>
            <w:bottom w:val="none" w:sz="0" w:space="0" w:color="auto"/>
            <w:right w:val="none" w:sz="0" w:space="0" w:color="auto"/>
          </w:divBdr>
          <w:divsChild>
            <w:div w:id="408578584">
              <w:marLeft w:val="0"/>
              <w:marRight w:val="0"/>
              <w:marTop w:val="0"/>
              <w:marBottom w:val="0"/>
              <w:divBdr>
                <w:top w:val="none" w:sz="0" w:space="0" w:color="auto"/>
                <w:left w:val="none" w:sz="0" w:space="0" w:color="auto"/>
                <w:bottom w:val="none" w:sz="0" w:space="0" w:color="auto"/>
                <w:right w:val="none" w:sz="0" w:space="0" w:color="auto"/>
              </w:divBdr>
              <w:divsChild>
                <w:div w:id="2106030439">
                  <w:marLeft w:val="0"/>
                  <w:marRight w:val="0"/>
                  <w:marTop w:val="0"/>
                  <w:marBottom w:val="0"/>
                  <w:divBdr>
                    <w:top w:val="none" w:sz="0" w:space="0" w:color="auto"/>
                    <w:left w:val="none" w:sz="0" w:space="0" w:color="auto"/>
                    <w:bottom w:val="none" w:sz="0" w:space="0" w:color="auto"/>
                    <w:right w:val="none" w:sz="0" w:space="0" w:color="auto"/>
                  </w:divBdr>
                  <w:divsChild>
                    <w:div w:id="77891569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12045040">
          <w:marLeft w:val="0"/>
          <w:marRight w:val="0"/>
          <w:marTop w:val="0"/>
          <w:marBottom w:val="0"/>
          <w:divBdr>
            <w:top w:val="none" w:sz="0" w:space="0" w:color="auto"/>
            <w:left w:val="none" w:sz="0" w:space="0" w:color="auto"/>
            <w:bottom w:val="none" w:sz="0" w:space="0" w:color="auto"/>
            <w:right w:val="none" w:sz="0" w:space="0" w:color="auto"/>
          </w:divBdr>
          <w:divsChild>
            <w:div w:id="487137661">
              <w:marLeft w:val="0"/>
              <w:marRight w:val="0"/>
              <w:marTop w:val="0"/>
              <w:marBottom w:val="0"/>
              <w:divBdr>
                <w:top w:val="none" w:sz="0" w:space="0" w:color="auto"/>
                <w:left w:val="none" w:sz="0" w:space="0" w:color="auto"/>
                <w:bottom w:val="none" w:sz="0" w:space="0" w:color="auto"/>
                <w:right w:val="none" w:sz="0" w:space="0" w:color="auto"/>
              </w:divBdr>
              <w:divsChild>
                <w:div w:id="1936397442">
                  <w:marLeft w:val="0"/>
                  <w:marRight w:val="0"/>
                  <w:marTop w:val="0"/>
                  <w:marBottom w:val="0"/>
                  <w:divBdr>
                    <w:top w:val="none" w:sz="0" w:space="0" w:color="auto"/>
                    <w:left w:val="none" w:sz="0" w:space="0" w:color="auto"/>
                    <w:bottom w:val="none" w:sz="0" w:space="0" w:color="auto"/>
                    <w:right w:val="none" w:sz="0" w:space="0" w:color="auto"/>
                  </w:divBdr>
                </w:div>
                <w:div w:id="1029723147">
                  <w:marLeft w:val="0"/>
                  <w:marRight w:val="0"/>
                  <w:marTop w:val="0"/>
                  <w:marBottom w:val="0"/>
                  <w:divBdr>
                    <w:top w:val="none" w:sz="0" w:space="0" w:color="auto"/>
                    <w:left w:val="none" w:sz="0" w:space="0" w:color="auto"/>
                    <w:bottom w:val="none" w:sz="0" w:space="0" w:color="auto"/>
                    <w:right w:val="none" w:sz="0" w:space="0" w:color="auto"/>
                  </w:divBdr>
                  <w:divsChild>
                    <w:div w:id="1356926104">
                      <w:marLeft w:val="0"/>
                      <w:marRight w:val="0"/>
                      <w:marTop w:val="0"/>
                      <w:marBottom w:val="480"/>
                      <w:divBdr>
                        <w:top w:val="none" w:sz="0" w:space="0" w:color="auto"/>
                        <w:left w:val="none" w:sz="0" w:space="0" w:color="auto"/>
                        <w:bottom w:val="none" w:sz="0" w:space="0" w:color="auto"/>
                        <w:right w:val="none" w:sz="0" w:space="0" w:color="auto"/>
                      </w:divBdr>
                    </w:div>
                  </w:divsChild>
                </w:div>
                <w:div w:id="1962959333">
                  <w:marLeft w:val="0"/>
                  <w:marRight w:val="0"/>
                  <w:marTop w:val="0"/>
                  <w:marBottom w:val="0"/>
                  <w:divBdr>
                    <w:top w:val="none" w:sz="0" w:space="0" w:color="auto"/>
                    <w:left w:val="none" w:sz="0" w:space="0" w:color="auto"/>
                    <w:bottom w:val="none" w:sz="0" w:space="0" w:color="auto"/>
                    <w:right w:val="none" w:sz="0" w:space="0" w:color="auto"/>
                  </w:divBdr>
                  <w:divsChild>
                    <w:div w:id="1213691548">
                      <w:marLeft w:val="0"/>
                      <w:marRight w:val="0"/>
                      <w:marTop w:val="0"/>
                      <w:marBottom w:val="480"/>
                      <w:divBdr>
                        <w:top w:val="none" w:sz="0" w:space="0" w:color="auto"/>
                        <w:left w:val="none" w:sz="0" w:space="0" w:color="auto"/>
                        <w:bottom w:val="none" w:sz="0" w:space="0" w:color="auto"/>
                        <w:right w:val="none" w:sz="0" w:space="0" w:color="auto"/>
                      </w:divBdr>
                    </w:div>
                  </w:divsChild>
                </w:div>
                <w:div w:id="1075128460">
                  <w:marLeft w:val="0"/>
                  <w:marRight w:val="0"/>
                  <w:marTop w:val="0"/>
                  <w:marBottom w:val="0"/>
                  <w:divBdr>
                    <w:top w:val="none" w:sz="0" w:space="0" w:color="auto"/>
                    <w:left w:val="none" w:sz="0" w:space="0" w:color="auto"/>
                    <w:bottom w:val="none" w:sz="0" w:space="0" w:color="auto"/>
                    <w:right w:val="none" w:sz="0" w:space="0" w:color="auto"/>
                  </w:divBdr>
                </w:div>
                <w:div w:id="1674336790">
                  <w:marLeft w:val="0"/>
                  <w:marRight w:val="0"/>
                  <w:marTop w:val="0"/>
                  <w:marBottom w:val="0"/>
                  <w:divBdr>
                    <w:top w:val="none" w:sz="0" w:space="0" w:color="auto"/>
                    <w:left w:val="none" w:sz="0" w:space="0" w:color="auto"/>
                    <w:bottom w:val="none" w:sz="0" w:space="0" w:color="auto"/>
                    <w:right w:val="none" w:sz="0" w:space="0" w:color="auto"/>
                  </w:divBdr>
                  <w:divsChild>
                    <w:div w:id="2923739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157113967">
      <w:bodyDiv w:val="1"/>
      <w:marLeft w:val="0"/>
      <w:marRight w:val="0"/>
      <w:marTop w:val="0"/>
      <w:marBottom w:val="0"/>
      <w:divBdr>
        <w:top w:val="none" w:sz="0" w:space="0" w:color="auto"/>
        <w:left w:val="none" w:sz="0" w:space="0" w:color="auto"/>
        <w:bottom w:val="none" w:sz="0" w:space="0" w:color="auto"/>
        <w:right w:val="none" w:sz="0" w:space="0" w:color="auto"/>
      </w:divBdr>
      <w:divsChild>
        <w:div w:id="1832522208">
          <w:marLeft w:val="0"/>
          <w:marRight w:val="0"/>
          <w:marTop w:val="0"/>
          <w:marBottom w:val="0"/>
          <w:divBdr>
            <w:top w:val="none" w:sz="0" w:space="0" w:color="auto"/>
            <w:left w:val="none" w:sz="0" w:space="0" w:color="auto"/>
            <w:bottom w:val="none" w:sz="0" w:space="0" w:color="auto"/>
            <w:right w:val="none" w:sz="0" w:space="0" w:color="auto"/>
          </w:divBdr>
          <w:divsChild>
            <w:div w:id="1379889840">
              <w:marLeft w:val="0"/>
              <w:marRight w:val="0"/>
              <w:marTop w:val="0"/>
              <w:marBottom w:val="0"/>
              <w:divBdr>
                <w:top w:val="none" w:sz="0" w:space="0" w:color="auto"/>
                <w:left w:val="none" w:sz="0" w:space="0" w:color="auto"/>
                <w:bottom w:val="none" w:sz="0" w:space="0" w:color="auto"/>
                <w:right w:val="none" w:sz="0" w:space="0" w:color="auto"/>
              </w:divBdr>
              <w:divsChild>
                <w:div w:id="1395860851">
                  <w:marLeft w:val="0"/>
                  <w:marRight w:val="0"/>
                  <w:marTop w:val="0"/>
                  <w:marBottom w:val="0"/>
                  <w:divBdr>
                    <w:top w:val="none" w:sz="0" w:space="0" w:color="auto"/>
                    <w:left w:val="none" w:sz="0" w:space="0" w:color="auto"/>
                    <w:bottom w:val="none" w:sz="0" w:space="0" w:color="auto"/>
                    <w:right w:val="none" w:sz="0" w:space="0" w:color="auto"/>
                  </w:divBdr>
                  <w:divsChild>
                    <w:div w:id="69245788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78471520">
          <w:marLeft w:val="0"/>
          <w:marRight w:val="0"/>
          <w:marTop w:val="0"/>
          <w:marBottom w:val="0"/>
          <w:divBdr>
            <w:top w:val="none" w:sz="0" w:space="0" w:color="auto"/>
            <w:left w:val="none" w:sz="0" w:space="0" w:color="auto"/>
            <w:bottom w:val="none" w:sz="0" w:space="0" w:color="auto"/>
            <w:right w:val="none" w:sz="0" w:space="0" w:color="auto"/>
          </w:divBdr>
          <w:divsChild>
            <w:div w:id="1191995154">
              <w:marLeft w:val="0"/>
              <w:marRight w:val="0"/>
              <w:marTop w:val="0"/>
              <w:marBottom w:val="0"/>
              <w:divBdr>
                <w:top w:val="none" w:sz="0" w:space="0" w:color="auto"/>
                <w:left w:val="none" w:sz="0" w:space="0" w:color="auto"/>
                <w:bottom w:val="none" w:sz="0" w:space="0" w:color="auto"/>
                <w:right w:val="none" w:sz="0" w:space="0" w:color="auto"/>
              </w:divBdr>
              <w:divsChild>
                <w:div w:id="1082142758">
                  <w:marLeft w:val="0"/>
                  <w:marRight w:val="0"/>
                  <w:marTop w:val="0"/>
                  <w:marBottom w:val="0"/>
                  <w:divBdr>
                    <w:top w:val="none" w:sz="0" w:space="0" w:color="auto"/>
                    <w:left w:val="none" w:sz="0" w:space="0" w:color="auto"/>
                    <w:bottom w:val="none" w:sz="0" w:space="0" w:color="auto"/>
                    <w:right w:val="none" w:sz="0" w:space="0" w:color="auto"/>
                  </w:divBdr>
                </w:div>
                <w:div w:id="295916405">
                  <w:marLeft w:val="0"/>
                  <w:marRight w:val="0"/>
                  <w:marTop w:val="0"/>
                  <w:marBottom w:val="0"/>
                  <w:divBdr>
                    <w:top w:val="none" w:sz="0" w:space="0" w:color="auto"/>
                    <w:left w:val="none" w:sz="0" w:space="0" w:color="auto"/>
                    <w:bottom w:val="none" w:sz="0" w:space="0" w:color="auto"/>
                    <w:right w:val="none" w:sz="0" w:space="0" w:color="auto"/>
                  </w:divBdr>
                  <w:divsChild>
                    <w:div w:id="990332656">
                      <w:marLeft w:val="0"/>
                      <w:marRight w:val="0"/>
                      <w:marTop w:val="0"/>
                      <w:marBottom w:val="480"/>
                      <w:divBdr>
                        <w:top w:val="none" w:sz="0" w:space="0" w:color="auto"/>
                        <w:left w:val="none" w:sz="0" w:space="0" w:color="auto"/>
                        <w:bottom w:val="none" w:sz="0" w:space="0" w:color="auto"/>
                        <w:right w:val="none" w:sz="0" w:space="0" w:color="auto"/>
                      </w:divBdr>
                    </w:div>
                  </w:divsChild>
                </w:div>
                <w:div w:id="2138644435">
                  <w:marLeft w:val="0"/>
                  <w:marRight w:val="0"/>
                  <w:marTop w:val="0"/>
                  <w:marBottom w:val="0"/>
                  <w:divBdr>
                    <w:top w:val="none" w:sz="0" w:space="0" w:color="auto"/>
                    <w:left w:val="none" w:sz="0" w:space="0" w:color="auto"/>
                    <w:bottom w:val="none" w:sz="0" w:space="0" w:color="auto"/>
                    <w:right w:val="none" w:sz="0" w:space="0" w:color="auto"/>
                  </w:divBdr>
                  <w:divsChild>
                    <w:div w:id="1039353050">
                      <w:marLeft w:val="0"/>
                      <w:marRight w:val="0"/>
                      <w:marTop w:val="0"/>
                      <w:marBottom w:val="480"/>
                      <w:divBdr>
                        <w:top w:val="none" w:sz="0" w:space="0" w:color="auto"/>
                        <w:left w:val="none" w:sz="0" w:space="0" w:color="auto"/>
                        <w:bottom w:val="none" w:sz="0" w:space="0" w:color="auto"/>
                        <w:right w:val="none" w:sz="0" w:space="0" w:color="auto"/>
                      </w:divBdr>
                    </w:div>
                  </w:divsChild>
                </w:div>
                <w:div w:id="2002002449">
                  <w:marLeft w:val="0"/>
                  <w:marRight w:val="0"/>
                  <w:marTop w:val="0"/>
                  <w:marBottom w:val="0"/>
                  <w:divBdr>
                    <w:top w:val="none" w:sz="0" w:space="0" w:color="auto"/>
                    <w:left w:val="none" w:sz="0" w:space="0" w:color="auto"/>
                    <w:bottom w:val="none" w:sz="0" w:space="0" w:color="auto"/>
                    <w:right w:val="none" w:sz="0" w:space="0" w:color="auto"/>
                  </w:divBdr>
                </w:div>
                <w:div w:id="713231783">
                  <w:marLeft w:val="0"/>
                  <w:marRight w:val="0"/>
                  <w:marTop w:val="0"/>
                  <w:marBottom w:val="0"/>
                  <w:divBdr>
                    <w:top w:val="none" w:sz="0" w:space="0" w:color="auto"/>
                    <w:left w:val="none" w:sz="0" w:space="0" w:color="auto"/>
                    <w:bottom w:val="none" w:sz="0" w:space="0" w:color="auto"/>
                    <w:right w:val="none" w:sz="0" w:space="0" w:color="auto"/>
                  </w:divBdr>
                  <w:divsChild>
                    <w:div w:id="13345221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208377982">
      <w:bodyDiv w:val="1"/>
      <w:marLeft w:val="0"/>
      <w:marRight w:val="0"/>
      <w:marTop w:val="0"/>
      <w:marBottom w:val="0"/>
      <w:divBdr>
        <w:top w:val="none" w:sz="0" w:space="0" w:color="auto"/>
        <w:left w:val="none" w:sz="0" w:space="0" w:color="auto"/>
        <w:bottom w:val="none" w:sz="0" w:space="0" w:color="auto"/>
        <w:right w:val="none" w:sz="0" w:space="0" w:color="auto"/>
      </w:divBdr>
      <w:divsChild>
        <w:div w:id="118962749">
          <w:marLeft w:val="0"/>
          <w:marRight w:val="0"/>
          <w:marTop w:val="0"/>
          <w:marBottom w:val="0"/>
          <w:divBdr>
            <w:top w:val="none" w:sz="0" w:space="0" w:color="auto"/>
            <w:left w:val="none" w:sz="0" w:space="0" w:color="auto"/>
            <w:bottom w:val="none" w:sz="0" w:space="0" w:color="auto"/>
            <w:right w:val="none" w:sz="0" w:space="0" w:color="auto"/>
          </w:divBdr>
        </w:div>
        <w:div w:id="1921717722">
          <w:marLeft w:val="0"/>
          <w:marRight w:val="0"/>
          <w:marTop w:val="0"/>
          <w:marBottom w:val="0"/>
          <w:divBdr>
            <w:top w:val="none" w:sz="0" w:space="0" w:color="auto"/>
            <w:left w:val="none" w:sz="0" w:space="0" w:color="auto"/>
            <w:bottom w:val="none" w:sz="0" w:space="0" w:color="auto"/>
            <w:right w:val="none" w:sz="0" w:space="0" w:color="auto"/>
          </w:divBdr>
          <w:divsChild>
            <w:div w:id="1337927008">
              <w:marLeft w:val="0"/>
              <w:marRight w:val="0"/>
              <w:marTop w:val="0"/>
              <w:marBottom w:val="480"/>
              <w:divBdr>
                <w:top w:val="none" w:sz="0" w:space="0" w:color="auto"/>
                <w:left w:val="none" w:sz="0" w:space="0" w:color="auto"/>
                <w:bottom w:val="none" w:sz="0" w:space="0" w:color="auto"/>
                <w:right w:val="none" w:sz="0" w:space="0" w:color="auto"/>
              </w:divBdr>
            </w:div>
          </w:divsChild>
        </w:div>
        <w:div w:id="1998072963">
          <w:marLeft w:val="0"/>
          <w:marRight w:val="0"/>
          <w:marTop w:val="0"/>
          <w:marBottom w:val="0"/>
          <w:divBdr>
            <w:top w:val="none" w:sz="0" w:space="0" w:color="auto"/>
            <w:left w:val="none" w:sz="0" w:space="0" w:color="auto"/>
            <w:bottom w:val="none" w:sz="0" w:space="0" w:color="auto"/>
            <w:right w:val="none" w:sz="0" w:space="0" w:color="auto"/>
          </w:divBdr>
          <w:divsChild>
            <w:div w:id="1814523051">
              <w:marLeft w:val="0"/>
              <w:marRight w:val="0"/>
              <w:marTop w:val="0"/>
              <w:marBottom w:val="480"/>
              <w:divBdr>
                <w:top w:val="none" w:sz="0" w:space="0" w:color="auto"/>
                <w:left w:val="none" w:sz="0" w:space="0" w:color="auto"/>
                <w:bottom w:val="none" w:sz="0" w:space="0" w:color="auto"/>
                <w:right w:val="none" w:sz="0" w:space="0" w:color="auto"/>
              </w:divBdr>
            </w:div>
          </w:divsChild>
        </w:div>
        <w:div w:id="577254949">
          <w:marLeft w:val="0"/>
          <w:marRight w:val="0"/>
          <w:marTop w:val="0"/>
          <w:marBottom w:val="0"/>
          <w:divBdr>
            <w:top w:val="none" w:sz="0" w:space="0" w:color="auto"/>
            <w:left w:val="none" w:sz="0" w:space="0" w:color="auto"/>
            <w:bottom w:val="none" w:sz="0" w:space="0" w:color="auto"/>
            <w:right w:val="none" w:sz="0" w:space="0" w:color="auto"/>
          </w:divBdr>
          <w:divsChild>
            <w:div w:id="85708288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752121778">
      <w:bodyDiv w:val="1"/>
      <w:marLeft w:val="0"/>
      <w:marRight w:val="0"/>
      <w:marTop w:val="0"/>
      <w:marBottom w:val="0"/>
      <w:divBdr>
        <w:top w:val="none" w:sz="0" w:space="0" w:color="auto"/>
        <w:left w:val="none" w:sz="0" w:space="0" w:color="auto"/>
        <w:bottom w:val="none" w:sz="0" w:space="0" w:color="auto"/>
        <w:right w:val="none" w:sz="0" w:space="0" w:color="auto"/>
      </w:divBdr>
      <w:divsChild>
        <w:div w:id="788206645">
          <w:marLeft w:val="0"/>
          <w:marRight w:val="0"/>
          <w:marTop w:val="0"/>
          <w:marBottom w:val="0"/>
          <w:divBdr>
            <w:top w:val="none" w:sz="0" w:space="0" w:color="auto"/>
            <w:left w:val="none" w:sz="0" w:space="0" w:color="auto"/>
            <w:bottom w:val="none" w:sz="0" w:space="0" w:color="auto"/>
            <w:right w:val="none" w:sz="0" w:space="0" w:color="auto"/>
          </w:divBdr>
          <w:divsChild>
            <w:div w:id="2102530904">
              <w:marLeft w:val="0"/>
              <w:marRight w:val="0"/>
              <w:marTop w:val="0"/>
              <w:marBottom w:val="480"/>
              <w:divBdr>
                <w:top w:val="none" w:sz="0" w:space="0" w:color="auto"/>
                <w:left w:val="none" w:sz="0" w:space="0" w:color="auto"/>
                <w:bottom w:val="none" w:sz="0" w:space="0" w:color="auto"/>
                <w:right w:val="none" w:sz="0" w:space="0" w:color="auto"/>
              </w:divBdr>
            </w:div>
          </w:divsChild>
        </w:div>
        <w:div w:id="1003439835">
          <w:marLeft w:val="0"/>
          <w:marRight w:val="0"/>
          <w:marTop w:val="0"/>
          <w:marBottom w:val="0"/>
          <w:divBdr>
            <w:top w:val="none" w:sz="0" w:space="0" w:color="auto"/>
            <w:left w:val="none" w:sz="0" w:space="0" w:color="auto"/>
            <w:bottom w:val="none" w:sz="0" w:space="0" w:color="auto"/>
            <w:right w:val="none" w:sz="0" w:space="0" w:color="auto"/>
          </w:divBdr>
          <w:divsChild>
            <w:div w:id="117272311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020353065">
      <w:bodyDiv w:val="1"/>
      <w:marLeft w:val="0"/>
      <w:marRight w:val="0"/>
      <w:marTop w:val="0"/>
      <w:marBottom w:val="0"/>
      <w:divBdr>
        <w:top w:val="none" w:sz="0" w:space="0" w:color="auto"/>
        <w:left w:val="none" w:sz="0" w:space="0" w:color="auto"/>
        <w:bottom w:val="none" w:sz="0" w:space="0" w:color="auto"/>
        <w:right w:val="none" w:sz="0" w:space="0" w:color="auto"/>
      </w:divBdr>
      <w:divsChild>
        <w:div w:id="590237944">
          <w:marLeft w:val="0"/>
          <w:marRight w:val="0"/>
          <w:marTop w:val="0"/>
          <w:marBottom w:val="0"/>
          <w:divBdr>
            <w:top w:val="none" w:sz="0" w:space="0" w:color="auto"/>
            <w:left w:val="none" w:sz="0" w:space="0" w:color="auto"/>
            <w:bottom w:val="none" w:sz="0" w:space="0" w:color="auto"/>
            <w:right w:val="none" w:sz="0" w:space="0" w:color="auto"/>
          </w:divBdr>
          <w:divsChild>
            <w:div w:id="2022967638">
              <w:marLeft w:val="0"/>
              <w:marRight w:val="0"/>
              <w:marTop w:val="0"/>
              <w:marBottom w:val="480"/>
              <w:divBdr>
                <w:top w:val="none" w:sz="0" w:space="0" w:color="auto"/>
                <w:left w:val="none" w:sz="0" w:space="0" w:color="auto"/>
                <w:bottom w:val="none" w:sz="0" w:space="0" w:color="auto"/>
                <w:right w:val="none" w:sz="0" w:space="0" w:color="auto"/>
              </w:divBdr>
            </w:div>
          </w:divsChild>
        </w:div>
        <w:div w:id="653801497">
          <w:marLeft w:val="0"/>
          <w:marRight w:val="0"/>
          <w:marTop w:val="0"/>
          <w:marBottom w:val="0"/>
          <w:divBdr>
            <w:top w:val="none" w:sz="0" w:space="0" w:color="auto"/>
            <w:left w:val="none" w:sz="0" w:space="0" w:color="auto"/>
            <w:bottom w:val="none" w:sz="0" w:space="0" w:color="auto"/>
            <w:right w:val="none" w:sz="0" w:space="0" w:color="auto"/>
          </w:divBdr>
          <w:divsChild>
            <w:div w:id="1648051192">
              <w:marLeft w:val="0"/>
              <w:marRight w:val="0"/>
              <w:marTop w:val="0"/>
              <w:marBottom w:val="480"/>
              <w:divBdr>
                <w:top w:val="none" w:sz="0" w:space="0" w:color="auto"/>
                <w:left w:val="none" w:sz="0" w:space="0" w:color="auto"/>
                <w:bottom w:val="none" w:sz="0" w:space="0" w:color="auto"/>
                <w:right w:val="none" w:sz="0" w:space="0" w:color="auto"/>
              </w:divBdr>
            </w:div>
          </w:divsChild>
        </w:div>
        <w:div w:id="980887198">
          <w:marLeft w:val="0"/>
          <w:marRight w:val="0"/>
          <w:marTop w:val="0"/>
          <w:marBottom w:val="0"/>
          <w:divBdr>
            <w:top w:val="none" w:sz="0" w:space="0" w:color="auto"/>
            <w:left w:val="none" w:sz="0" w:space="0" w:color="auto"/>
            <w:bottom w:val="none" w:sz="0" w:space="0" w:color="auto"/>
            <w:right w:val="none" w:sz="0" w:space="0" w:color="auto"/>
          </w:divBdr>
        </w:div>
        <w:div w:id="1486318206">
          <w:marLeft w:val="0"/>
          <w:marRight w:val="0"/>
          <w:marTop w:val="0"/>
          <w:marBottom w:val="0"/>
          <w:divBdr>
            <w:top w:val="none" w:sz="0" w:space="0" w:color="auto"/>
            <w:left w:val="none" w:sz="0" w:space="0" w:color="auto"/>
            <w:bottom w:val="none" w:sz="0" w:space="0" w:color="auto"/>
            <w:right w:val="none" w:sz="0" w:space="0" w:color="auto"/>
          </w:divBdr>
          <w:divsChild>
            <w:div w:id="49252584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092240711">
      <w:bodyDiv w:val="1"/>
      <w:marLeft w:val="0"/>
      <w:marRight w:val="0"/>
      <w:marTop w:val="0"/>
      <w:marBottom w:val="0"/>
      <w:divBdr>
        <w:top w:val="none" w:sz="0" w:space="0" w:color="auto"/>
        <w:left w:val="none" w:sz="0" w:space="0" w:color="auto"/>
        <w:bottom w:val="none" w:sz="0" w:space="0" w:color="auto"/>
        <w:right w:val="none" w:sz="0" w:space="0" w:color="auto"/>
      </w:divBdr>
      <w:divsChild>
        <w:div w:id="425805854">
          <w:marLeft w:val="0"/>
          <w:marRight w:val="0"/>
          <w:marTop w:val="0"/>
          <w:marBottom w:val="0"/>
          <w:divBdr>
            <w:top w:val="none" w:sz="0" w:space="0" w:color="auto"/>
            <w:left w:val="none" w:sz="0" w:space="0" w:color="auto"/>
            <w:bottom w:val="none" w:sz="0" w:space="0" w:color="auto"/>
            <w:right w:val="none" w:sz="0" w:space="0" w:color="auto"/>
          </w:divBdr>
          <w:divsChild>
            <w:div w:id="1549145430">
              <w:marLeft w:val="0"/>
              <w:marRight w:val="0"/>
              <w:marTop w:val="0"/>
              <w:marBottom w:val="480"/>
              <w:divBdr>
                <w:top w:val="none" w:sz="0" w:space="0" w:color="auto"/>
                <w:left w:val="none" w:sz="0" w:space="0" w:color="auto"/>
                <w:bottom w:val="none" w:sz="0" w:space="0" w:color="auto"/>
                <w:right w:val="none" w:sz="0" w:space="0" w:color="auto"/>
              </w:divBdr>
            </w:div>
          </w:divsChild>
        </w:div>
        <w:div w:id="1729717265">
          <w:marLeft w:val="0"/>
          <w:marRight w:val="0"/>
          <w:marTop w:val="0"/>
          <w:marBottom w:val="0"/>
          <w:divBdr>
            <w:top w:val="none" w:sz="0" w:space="0" w:color="auto"/>
            <w:left w:val="none" w:sz="0" w:space="0" w:color="auto"/>
            <w:bottom w:val="none" w:sz="0" w:space="0" w:color="auto"/>
            <w:right w:val="none" w:sz="0" w:space="0" w:color="auto"/>
          </w:divBdr>
          <w:divsChild>
            <w:div w:id="109204481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125465204">
      <w:bodyDiv w:val="1"/>
      <w:marLeft w:val="0"/>
      <w:marRight w:val="0"/>
      <w:marTop w:val="0"/>
      <w:marBottom w:val="0"/>
      <w:divBdr>
        <w:top w:val="none" w:sz="0" w:space="0" w:color="auto"/>
        <w:left w:val="none" w:sz="0" w:space="0" w:color="auto"/>
        <w:bottom w:val="none" w:sz="0" w:space="0" w:color="auto"/>
        <w:right w:val="none" w:sz="0" w:space="0" w:color="auto"/>
      </w:divBdr>
      <w:divsChild>
        <w:div w:id="774982805">
          <w:marLeft w:val="0"/>
          <w:marRight w:val="0"/>
          <w:marTop w:val="0"/>
          <w:marBottom w:val="0"/>
          <w:divBdr>
            <w:top w:val="none" w:sz="0" w:space="0" w:color="auto"/>
            <w:left w:val="none" w:sz="0" w:space="0" w:color="auto"/>
            <w:bottom w:val="none" w:sz="0" w:space="0" w:color="auto"/>
            <w:right w:val="none" w:sz="0" w:space="0" w:color="auto"/>
          </w:divBdr>
          <w:divsChild>
            <w:div w:id="1593515428">
              <w:marLeft w:val="0"/>
              <w:marRight w:val="0"/>
              <w:marTop w:val="0"/>
              <w:marBottom w:val="0"/>
              <w:divBdr>
                <w:top w:val="none" w:sz="0" w:space="0" w:color="auto"/>
                <w:left w:val="none" w:sz="0" w:space="0" w:color="auto"/>
                <w:bottom w:val="none" w:sz="0" w:space="0" w:color="auto"/>
                <w:right w:val="none" w:sz="0" w:space="0" w:color="auto"/>
              </w:divBdr>
              <w:divsChild>
                <w:div w:id="1865241992">
                  <w:marLeft w:val="0"/>
                  <w:marRight w:val="0"/>
                  <w:marTop w:val="0"/>
                  <w:marBottom w:val="0"/>
                  <w:divBdr>
                    <w:top w:val="none" w:sz="0" w:space="0" w:color="auto"/>
                    <w:left w:val="none" w:sz="0" w:space="0" w:color="auto"/>
                    <w:bottom w:val="none" w:sz="0" w:space="0" w:color="auto"/>
                    <w:right w:val="none" w:sz="0" w:space="0" w:color="auto"/>
                  </w:divBdr>
                </w:div>
                <w:div w:id="1708065594">
                  <w:marLeft w:val="0"/>
                  <w:marRight w:val="0"/>
                  <w:marTop w:val="0"/>
                  <w:marBottom w:val="0"/>
                  <w:divBdr>
                    <w:top w:val="none" w:sz="0" w:space="0" w:color="auto"/>
                    <w:left w:val="none" w:sz="0" w:space="0" w:color="auto"/>
                    <w:bottom w:val="none" w:sz="0" w:space="0" w:color="auto"/>
                    <w:right w:val="none" w:sz="0" w:space="0" w:color="auto"/>
                  </w:divBdr>
                  <w:divsChild>
                    <w:div w:id="1479422502">
                      <w:marLeft w:val="0"/>
                      <w:marRight w:val="0"/>
                      <w:marTop w:val="0"/>
                      <w:marBottom w:val="480"/>
                      <w:divBdr>
                        <w:top w:val="none" w:sz="0" w:space="0" w:color="auto"/>
                        <w:left w:val="none" w:sz="0" w:space="0" w:color="auto"/>
                        <w:bottom w:val="none" w:sz="0" w:space="0" w:color="auto"/>
                        <w:right w:val="none" w:sz="0" w:space="0" w:color="auto"/>
                      </w:divBdr>
                    </w:div>
                  </w:divsChild>
                </w:div>
                <w:div w:id="1768111961">
                  <w:marLeft w:val="0"/>
                  <w:marRight w:val="0"/>
                  <w:marTop w:val="0"/>
                  <w:marBottom w:val="0"/>
                  <w:divBdr>
                    <w:top w:val="none" w:sz="0" w:space="0" w:color="auto"/>
                    <w:left w:val="none" w:sz="0" w:space="0" w:color="auto"/>
                    <w:bottom w:val="none" w:sz="0" w:space="0" w:color="auto"/>
                    <w:right w:val="none" w:sz="0" w:space="0" w:color="auto"/>
                  </w:divBdr>
                  <w:divsChild>
                    <w:div w:id="1088887612">
                      <w:marLeft w:val="0"/>
                      <w:marRight w:val="0"/>
                      <w:marTop w:val="0"/>
                      <w:marBottom w:val="480"/>
                      <w:divBdr>
                        <w:top w:val="none" w:sz="0" w:space="0" w:color="auto"/>
                        <w:left w:val="none" w:sz="0" w:space="0" w:color="auto"/>
                        <w:bottom w:val="none" w:sz="0" w:space="0" w:color="auto"/>
                        <w:right w:val="none" w:sz="0" w:space="0" w:color="auto"/>
                      </w:divBdr>
                    </w:div>
                  </w:divsChild>
                </w:div>
                <w:div w:id="1657801037">
                  <w:marLeft w:val="0"/>
                  <w:marRight w:val="0"/>
                  <w:marTop w:val="0"/>
                  <w:marBottom w:val="0"/>
                  <w:divBdr>
                    <w:top w:val="none" w:sz="0" w:space="0" w:color="auto"/>
                    <w:left w:val="none" w:sz="0" w:space="0" w:color="auto"/>
                    <w:bottom w:val="none" w:sz="0" w:space="0" w:color="auto"/>
                    <w:right w:val="none" w:sz="0" w:space="0" w:color="auto"/>
                  </w:divBdr>
                  <w:divsChild>
                    <w:div w:id="1632009434">
                      <w:marLeft w:val="0"/>
                      <w:marRight w:val="0"/>
                      <w:marTop w:val="0"/>
                      <w:marBottom w:val="480"/>
                      <w:divBdr>
                        <w:top w:val="none" w:sz="0" w:space="0" w:color="auto"/>
                        <w:left w:val="none" w:sz="0" w:space="0" w:color="auto"/>
                        <w:bottom w:val="none" w:sz="0" w:space="0" w:color="auto"/>
                        <w:right w:val="none" w:sz="0" w:space="0" w:color="auto"/>
                      </w:divBdr>
                    </w:div>
                  </w:divsChild>
                </w:div>
                <w:div w:id="580792873">
                  <w:marLeft w:val="0"/>
                  <w:marRight w:val="0"/>
                  <w:marTop w:val="0"/>
                  <w:marBottom w:val="0"/>
                  <w:divBdr>
                    <w:top w:val="none" w:sz="0" w:space="0" w:color="auto"/>
                    <w:left w:val="none" w:sz="0" w:space="0" w:color="auto"/>
                    <w:bottom w:val="none" w:sz="0" w:space="0" w:color="auto"/>
                    <w:right w:val="none" w:sz="0" w:space="0" w:color="auto"/>
                  </w:divBdr>
                  <w:divsChild>
                    <w:div w:id="175408894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07371426">
          <w:marLeft w:val="0"/>
          <w:marRight w:val="0"/>
          <w:marTop w:val="0"/>
          <w:marBottom w:val="0"/>
          <w:divBdr>
            <w:top w:val="none" w:sz="0" w:space="0" w:color="auto"/>
            <w:left w:val="none" w:sz="0" w:space="0" w:color="auto"/>
            <w:bottom w:val="none" w:sz="0" w:space="0" w:color="auto"/>
            <w:right w:val="none" w:sz="0" w:space="0" w:color="auto"/>
          </w:divBdr>
          <w:divsChild>
            <w:div w:id="1797987255">
              <w:marLeft w:val="0"/>
              <w:marRight w:val="0"/>
              <w:marTop w:val="0"/>
              <w:marBottom w:val="0"/>
              <w:divBdr>
                <w:top w:val="none" w:sz="0" w:space="0" w:color="auto"/>
                <w:left w:val="none" w:sz="0" w:space="0" w:color="auto"/>
                <w:bottom w:val="none" w:sz="0" w:space="0" w:color="auto"/>
                <w:right w:val="none" w:sz="0" w:space="0" w:color="auto"/>
              </w:divBdr>
              <w:divsChild>
                <w:div w:id="113595312">
                  <w:marLeft w:val="0"/>
                  <w:marRight w:val="0"/>
                  <w:marTop w:val="0"/>
                  <w:marBottom w:val="0"/>
                  <w:divBdr>
                    <w:top w:val="none" w:sz="0" w:space="0" w:color="auto"/>
                    <w:left w:val="none" w:sz="0" w:space="0" w:color="auto"/>
                    <w:bottom w:val="none" w:sz="0" w:space="0" w:color="auto"/>
                    <w:right w:val="none" w:sz="0" w:space="0" w:color="auto"/>
                  </w:divBdr>
                </w:div>
                <w:div w:id="344748566">
                  <w:marLeft w:val="0"/>
                  <w:marRight w:val="0"/>
                  <w:marTop w:val="0"/>
                  <w:marBottom w:val="0"/>
                  <w:divBdr>
                    <w:top w:val="none" w:sz="0" w:space="0" w:color="auto"/>
                    <w:left w:val="none" w:sz="0" w:space="0" w:color="auto"/>
                    <w:bottom w:val="none" w:sz="0" w:space="0" w:color="auto"/>
                    <w:right w:val="none" w:sz="0" w:space="0" w:color="auto"/>
                  </w:divBdr>
                  <w:divsChild>
                    <w:div w:id="35045246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Manash pratim Dutta</dc:creator>
  <cp:keywords/>
  <dc:description/>
  <cp:lastModifiedBy>Manash pratim Dutta</cp:lastModifiedBy>
  <cp:revision>1</cp:revision>
  <dcterms:created xsi:type="dcterms:W3CDTF">2021-05-27T10:41:00Z</dcterms:created>
  <dcterms:modified xsi:type="dcterms:W3CDTF">2021-05-27T10:52:00Z</dcterms:modified>
</cp:coreProperties>
</file>