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A7" w:rsidRPr="00AC274F" w:rsidRDefault="008D78A7" w:rsidP="00AC274F">
      <w:pPr>
        <w:pBdr>
          <w:bottom w:val="single" w:sz="4" w:space="0" w:color="A2A9B1"/>
        </w:pBdr>
        <w:spacing w:after="60" w:line="240" w:lineRule="auto"/>
        <w:jc w:val="both"/>
        <w:outlineLvl w:val="0"/>
        <w:rPr>
          <w:rFonts w:ascii="Times New Roman" w:eastAsia="Times New Roman" w:hAnsi="Times New Roman" w:cs="Times New Roman"/>
          <w:b/>
          <w:color w:val="000000"/>
          <w:kern w:val="36"/>
          <w:sz w:val="24"/>
          <w:szCs w:val="24"/>
        </w:rPr>
      </w:pPr>
      <w:r w:rsidRPr="00AC274F">
        <w:rPr>
          <w:rFonts w:ascii="Times New Roman" w:eastAsia="Times New Roman" w:hAnsi="Times New Roman" w:cs="Times New Roman"/>
          <w:b/>
          <w:color w:val="000000"/>
          <w:kern w:val="36"/>
          <w:sz w:val="24"/>
          <w:szCs w:val="24"/>
        </w:rPr>
        <w:t>Western European colonialism and colonization</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hyperlink r:id="rId5" w:tooltip="European colonialism" w:history="1">
        <w:r w:rsidRPr="00AC274F">
          <w:rPr>
            <w:rFonts w:ascii="Times New Roman" w:eastAsia="Times New Roman" w:hAnsi="Times New Roman" w:cs="Times New Roman"/>
            <w:color w:val="0645AD"/>
            <w:sz w:val="24"/>
            <w:szCs w:val="24"/>
            <w:u w:val="single"/>
            <w:lang/>
          </w:rPr>
          <w:t>European colonialism</w:t>
        </w:r>
      </w:hyperlink>
      <w:r w:rsidRPr="00AC274F">
        <w:rPr>
          <w:rFonts w:ascii="Times New Roman" w:eastAsia="Times New Roman" w:hAnsi="Times New Roman" w:cs="Times New Roman"/>
          <w:color w:val="202122"/>
          <w:sz w:val="24"/>
          <w:szCs w:val="24"/>
          <w:lang/>
        </w:rPr>
        <w:t> and </w:t>
      </w:r>
      <w:hyperlink r:id="rId6" w:tooltip="Colonization" w:history="1">
        <w:r w:rsidRPr="00AC274F">
          <w:rPr>
            <w:rFonts w:ascii="Times New Roman" w:eastAsia="Times New Roman" w:hAnsi="Times New Roman" w:cs="Times New Roman"/>
            <w:color w:val="0645AD"/>
            <w:sz w:val="24"/>
            <w:szCs w:val="24"/>
            <w:u w:val="single"/>
            <w:lang/>
          </w:rPr>
          <w:t>colonization</w:t>
        </w:r>
      </w:hyperlink>
      <w:r w:rsidRPr="00AC274F">
        <w:rPr>
          <w:rFonts w:ascii="Times New Roman" w:eastAsia="Times New Roman" w:hAnsi="Times New Roman" w:cs="Times New Roman"/>
          <w:color w:val="202122"/>
          <w:sz w:val="24"/>
          <w:szCs w:val="24"/>
          <w:lang/>
        </w:rPr>
        <w:t> was the policy or practice of acquiring full or partial political control over other societies and territories, founding a colony, occupying it with settlers, and exploiting it economically.</w:t>
      </w:r>
      <w:hyperlink r:id="rId7" w:anchor="cite_note-GoodBad-1" w:history="1">
        <w:r w:rsidRPr="00AC274F">
          <w:rPr>
            <w:rFonts w:ascii="Times New Roman" w:eastAsia="Times New Roman" w:hAnsi="Times New Roman" w:cs="Times New Roman"/>
            <w:color w:val="0645AD"/>
            <w:sz w:val="24"/>
            <w:szCs w:val="24"/>
            <w:u w:val="single"/>
            <w:vertAlign w:val="superscript"/>
            <w:lang/>
          </w:rPr>
          <w:t>[1]</w:t>
        </w:r>
      </w:hyperlink>
      <w:hyperlink r:id="rId8" w:anchor="cite_note-Origins-2" w:history="1">
        <w:r w:rsidRPr="00AC274F">
          <w:rPr>
            <w:rFonts w:ascii="Times New Roman" w:eastAsia="Times New Roman" w:hAnsi="Times New Roman" w:cs="Times New Roman"/>
            <w:color w:val="0645AD"/>
            <w:sz w:val="24"/>
            <w:szCs w:val="24"/>
            <w:u w:val="single"/>
            <w:vertAlign w:val="superscript"/>
            <w:lang/>
          </w:rPr>
          <w:t>[2]</w:t>
        </w:r>
      </w:hyperlink>
      <w:r w:rsidRPr="00AC274F">
        <w:rPr>
          <w:rFonts w:ascii="Times New Roman" w:eastAsia="Times New Roman" w:hAnsi="Times New Roman" w:cs="Times New Roman"/>
          <w:color w:val="202122"/>
          <w:sz w:val="24"/>
          <w:szCs w:val="24"/>
          <w:lang/>
        </w:rPr>
        <w:t> For example, colonial policies, such as the type of rule implemented,</w:t>
      </w:r>
      <w:hyperlink r:id="rId9" w:anchor="cite_note-Crowder-3" w:history="1">
        <w:r w:rsidRPr="00AC274F">
          <w:rPr>
            <w:rFonts w:ascii="Times New Roman" w:eastAsia="Times New Roman" w:hAnsi="Times New Roman" w:cs="Times New Roman"/>
            <w:color w:val="0645AD"/>
            <w:sz w:val="24"/>
            <w:szCs w:val="24"/>
            <w:u w:val="single"/>
            <w:vertAlign w:val="superscript"/>
            <w:lang/>
          </w:rPr>
          <w:t>[3]</w:t>
        </w:r>
      </w:hyperlink>
      <w:r w:rsidRPr="00AC274F">
        <w:rPr>
          <w:rFonts w:ascii="Times New Roman" w:eastAsia="Times New Roman" w:hAnsi="Times New Roman" w:cs="Times New Roman"/>
          <w:color w:val="202122"/>
          <w:sz w:val="24"/>
          <w:szCs w:val="24"/>
          <w:lang/>
        </w:rPr>
        <w:t> the nature of investments,</w:t>
      </w:r>
      <w:hyperlink r:id="rId10" w:anchor="cite_note-HistoryMatters-4" w:history="1">
        <w:r w:rsidRPr="00AC274F">
          <w:rPr>
            <w:rFonts w:ascii="Times New Roman" w:eastAsia="Times New Roman" w:hAnsi="Times New Roman" w:cs="Times New Roman"/>
            <w:color w:val="0645AD"/>
            <w:sz w:val="24"/>
            <w:szCs w:val="24"/>
            <w:u w:val="single"/>
            <w:vertAlign w:val="superscript"/>
            <w:lang/>
          </w:rPr>
          <w:t>[4]</w:t>
        </w:r>
      </w:hyperlink>
      <w:hyperlink r:id="rId11" w:anchor="cite_note-Huillery2-5" w:history="1">
        <w:r w:rsidRPr="00AC274F">
          <w:rPr>
            <w:rFonts w:ascii="Times New Roman" w:eastAsia="Times New Roman" w:hAnsi="Times New Roman" w:cs="Times New Roman"/>
            <w:color w:val="0645AD"/>
            <w:sz w:val="24"/>
            <w:szCs w:val="24"/>
            <w:u w:val="single"/>
            <w:vertAlign w:val="superscript"/>
            <w:lang/>
          </w:rPr>
          <w:t>[5]</w:t>
        </w:r>
      </w:hyperlink>
      <w:r w:rsidRPr="00AC274F">
        <w:rPr>
          <w:rFonts w:ascii="Times New Roman" w:eastAsia="Times New Roman" w:hAnsi="Times New Roman" w:cs="Times New Roman"/>
          <w:color w:val="202122"/>
          <w:sz w:val="24"/>
          <w:szCs w:val="24"/>
          <w:lang/>
        </w:rPr>
        <w:t> and identity of the colonizers,</w:t>
      </w:r>
      <w:hyperlink r:id="rId12" w:anchor="cite_note-6" w:history="1">
        <w:r w:rsidRPr="00AC274F">
          <w:rPr>
            <w:rFonts w:ascii="Times New Roman" w:eastAsia="Times New Roman" w:hAnsi="Times New Roman" w:cs="Times New Roman"/>
            <w:color w:val="0645AD"/>
            <w:sz w:val="24"/>
            <w:szCs w:val="24"/>
            <w:u w:val="single"/>
            <w:vertAlign w:val="superscript"/>
            <w:lang/>
          </w:rPr>
          <w:t>[6]</w:t>
        </w:r>
      </w:hyperlink>
      <w:r w:rsidRPr="00AC274F">
        <w:rPr>
          <w:rFonts w:ascii="Times New Roman" w:eastAsia="Times New Roman" w:hAnsi="Times New Roman" w:cs="Times New Roman"/>
          <w:color w:val="202122"/>
          <w:sz w:val="24"/>
          <w:szCs w:val="24"/>
          <w:lang/>
        </w:rPr>
        <w:t> are cited as impacting postcolonial states. Examination of the </w:t>
      </w:r>
      <w:hyperlink r:id="rId13" w:tooltip="State-building" w:history="1">
        <w:r w:rsidRPr="00AC274F">
          <w:rPr>
            <w:rFonts w:ascii="Times New Roman" w:eastAsia="Times New Roman" w:hAnsi="Times New Roman" w:cs="Times New Roman"/>
            <w:color w:val="0645AD"/>
            <w:sz w:val="24"/>
            <w:szCs w:val="24"/>
            <w:u w:val="single"/>
            <w:lang/>
          </w:rPr>
          <w:t>state-building</w:t>
        </w:r>
      </w:hyperlink>
      <w:r w:rsidRPr="00AC274F">
        <w:rPr>
          <w:rFonts w:ascii="Times New Roman" w:eastAsia="Times New Roman" w:hAnsi="Times New Roman" w:cs="Times New Roman"/>
          <w:color w:val="202122"/>
          <w:sz w:val="24"/>
          <w:szCs w:val="24"/>
          <w:lang/>
        </w:rPr>
        <w:t> process, </w:t>
      </w:r>
      <w:hyperlink r:id="rId14" w:tooltip="Economic development" w:history="1">
        <w:r w:rsidRPr="00AC274F">
          <w:rPr>
            <w:rFonts w:ascii="Times New Roman" w:eastAsia="Times New Roman" w:hAnsi="Times New Roman" w:cs="Times New Roman"/>
            <w:color w:val="0645AD"/>
            <w:sz w:val="24"/>
            <w:szCs w:val="24"/>
            <w:u w:val="single"/>
            <w:lang/>
          </w:rPr>
          <w:t>economic development</w:t>
        </w:r>
      </w:hyperlink>
      <w:r w:rsidRPr="00AC274F">
        <w:rPr>
          <w:rFonts w:ascii="Times New Roman" w:eastAsia="Times New Roman" w:hAnsi="Times New Roman" w:cs="Times New Roman"/>
          <w:color w:val="202122"/>
          <w:sz w:val="24"/>
          <w:szCs w:val="24"/>
          <w:lang/>
        </w:rPr>
        <w:t>, and </w:t>
      </w:r>
      <w:hyperlink r:id="rId15" w:tooltip="Cultural norms" w:history="1">
        <w:r w:rsidRPr="00AC274F">
          <w:rPr>
            <w:rFonts w:ascii="Times New Roman" w:eastAsia="Times New Roman" w:hAnsi="Times New Roman" w:cs="Times New Roman"/>
            <w:color w:val="0645AD"/>
            <w:sz w:val="24"/>
            <w:szCs w:val="24"/>
            <w:u w:val="single"/>
            <w:lang/>
          </w:rPr>
          <w:t>cultural norms</w:t>
        </w:r>
      </w:hyperlink>
      <w:r w:rsidRPr="00AC274F">
        <w:rPr>
          <w:rFonts w:ascii="Times New Roman" w:eastAsia="Times New Roman" w:hAnsi="Times New Roman" w:cs="Times New Roman"/>
          <w:color w:val="202122"/>
          <w:sz w:val="24"/>
          <w:szCs w:val="24"/>
          <w:lang/>
        </w:rPr>
        <w:t> and </w:t>
      </w:r>
      <w:hyperlink r:id="rId16" w:tooltip="Mores" w:history="1">
        <w:r w:rsidRPr="00AC274F">
          <w:rPr>
            <w:rFonts w:ascii="Times New Roman" w:eastAsia="Times New Roman" w:hAnsi="Times New Roman" w:cs="Times New Roman"/>
            <w:color w:val="0645AD"/>
            <w:sz w:val="24"/>
            <w:szCs w:val="24"/>
            <w:u w:val="single"/>
            <w:lang/>
          </w:rPr>
          <w:t>mores</w:t>
        </w:r>
      </w:hyperlink>
      <w:r w:rsidRPr="00AC274F">
        <w:rPr>
          <w:rFonts w:ascii="Times New Roman" w:eastAsia="Times New Roman" w:hAnsi="Times New Roman" w:cs="Times New Roman"/>
          <w:color w:val="202122"/>
          <w:sz w:val="24"/>
          <w:szCs w:val="24"/>
          <w:lang/>
        </w:rPr>
        <w:t> shows the direct and indirect consequences of colonialism on the postcolonial states.</w:t>
      </w:r>
    </w:p>
    <w:p w:rsidR="008D78A7" w:rsidRPr="00AC274F" w:rsidRDefault="008D78A7" w:rsidP="00AC274F">
      <w:pPr>
        <w:pBdr>
          <w:bottom w:val="single" w:sz="4" w:space="0" w:color="A2A9B1"/>
        </w:pBdr>
        <w:spacing w:before="240" w:after="60" w:line="240" w:lineRule="auto"/>
        <w:jc w:val="both"/>
        <w:outlineLvl w:val="1"/>
        <w:rPr>
          <w:rFonts w:ascii="Times New Roman" w:eastAsia="Times New Roman" w:hAnsi="Times New Roman" w:cs="Times New Roman"/>
          <w:b/>
          <w:color w:val="000000"/>
          <w:sz w:val="24"/>
          <w:szCs w:val="24"/>
          <w:lang/>
        </w:rPr>
      </w:pPr>
      <w:r w:rsidRPr="00AC274F">
        <w:rPr>
          <w:rFonts w:ascii="Times New Roman" w:eastAsia="Times New Roman" w:hAnsi="Times New Roman" w:cs="Times New Roman"/>
          <w:b/>
          <w:color w:val="000000"/>
          <w:sz w:val="24"/>
          <w:szCs w:val="24"/>
          <w:lang/>
        </w:rPr>
        <w:t xml:space="preserve">History of </w:t>
      </w:r>
      <w:proofErr w:type="spellStart"/>
      <w:r w:rsidRPr="00AC274F">
        <w:rPr>
          <w:rFonts w:ascii="Times New Roman" w:eastAsia="Times New Roman" w:hAnsi="Times New Roman" w:cs="Times New Roman"/>
          <w:b/>
          <w:color w:val="000000"/>
          <w:sz w:val="24"/>
          <w:szCs w:val="24"/>
          <w:lang/>
        </w:rPr>
        <w:t>colonisation</w:t>
      </w:r>
      <w:proofErr w:type="spellEnd"/>
      <w:r w:rsidRPr="00AC274F">
        <w:rPr>
          <w:rFonts w:ascii="Times New Roman" w:eastAsia="Times New Roman" w:hAnsi="Times New Roman" w:cs="Times New Roman"/>
          <w:b/>
          <w:color w:val="000000"/>
          <w:sz w:val="24"/>
          <w:szCs w:val="24"/>
          <w:lang/>
        </w:rPr>
        <w:t xml:space="preserve"> and decolonization </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The </w:t>
      </w:r>
      <w:hyperlink r:id="rId17" w:tooltip="History of colonialism" w:history="1">
        <w:r w:rsidRPr="00AC274F">
          <w:rPr>
            <w:rFonts w:ascii="Times New Roman" w:eastAsia="Times New Roman" w:hAnsi="Times New Roman" w:cs="Times New Roman"/>
            <w:color w:val="0645AD"/>
            <w:sz w:val="24"/>
            <w:szCs w:val="24"/>
            <w:u w:val="single"/>
            <w:lang/>
          </w:rPr>
          <w:t>era of European colonialism</w:t>
        </w:r>
      </w:hyperlink>
      <w:r w:rsidRPr="00AC274F">
        <w:rPr>
          <w:rFonts w:ascii="Times New Roman" w:eastAsia="Times New Roman" w:hAnsi="Times New Roman" w:cs="Times New Roman"/>
          <w:color w:val="202122"/>
          <w:sz w:val="24"/>
          <w:szCs w:val="24"/>
          <w:lang/>
        </w:rPr>
        <w:t> lasted from the 15th to 20th centuries and involved European powers vastly extending their reach around the globe by establishing colonies in the </w:t>
      </w:r>
      <w:hyperlink r:id="rId18" w:tooltip="Americas" w:history="1">
        <w:r w:rsidRPr="00AC274F">
          <w:rPr>
            <w:rFonts w:ascii="Times New Roman" w:eastAsia="Times New Roman" w:hAnsi="Times New Roman" w:cs="Times New Roman"/>
            <w:color w:val="0645AD"/>
            <w:sz w:val="24"/>
            <w:szCs w:val="24"/>
            <w:u w:val="single"/>
            <w:lang/>
          </w:rPr>
          <w:t>Americas</w:t>
        </w:r>
      </w:hyperlink>
      <w:r w:rsidRPr="00AC274F">
        <w:rPr>
          <w:rFonts w:ascii="Times New Roman" w:eastAsia="Times New Roman" w:hAnsi="Times New Roman" w:cs="Times New Roman"/>
          <w:color w:val="202122"/>
          <w:sz w:val="24"/>
          <w:szCs w:val="24"/>
          <w:lang/>
        </w:rPr>
        <w:t>, </w:t>
      </w:r>
      <w:hyperlink r:id="rId19" w:tooltip="Africa" w:history="1">
        <w:r w:rsidRPr="00AC274F">
          <w:rPr>
            <w:rFonts w:ascii="Times New Roman" w:eastAsia="Times New Roman" w:hAnsi="Times New Roman" w:cs="Times New Roman"/>
            <w:color w:val="0645AD"/>
            <w:sz w:val="24"/>
            <w:szCs w:val="24"/>
            <w:u w:val="single"/>
            <w:lang/>
          </w:rPr>
          <w:t>Africa</w:t>
        </w:r>
      </w:hyperlink>
      <w:r w:rsidRPr="00AC274F">
        <w:rPr>
          <w:rFonts w:ascii="Times New Roman" w:eastAsia="Times New Roman" w:hAnsi="Times New Roman" w:cs="Times New Roman"/>
          <w:color w:val="202122"/>
          <w:sz w:val="24"/>
          <w:szCs w:val="24"/>
          <w:lang/>
        </w:rPr>
        <w:t>, and </w:t>
      </w:r>
      <w:hyperlink r:id="rId20" w:tooltip="Asia" w:history="1">
        <w:r w:rsidRPr="00AC274F">
          <w:rPr>
            <w:rFonts w:ascii="Times New Roman" w:eastAsia="Times New Roman" w:hAnsi="Times New Roman" w:cs="Times New Roman"/>
            <w:color w:val="0645AD"/>
            <w:sz w:val="24"/>
            <w:szCs w:val="24"/>
            <w:u w:val="single"/>
            <w:lang/>
          </w:rPr>
          <w:t>Asia</w:t>
        </w:r>
      </w:hyperlink>
      <w:r w:rsidRPr="00AC274F">
        <w:rPr>
          <w:rFonts w:ascii="Times New Roman" w:eastAsia="Times New Roman" w:hAnsi="Times New Roman" w:cs="Times New Roman"/>
          <w:color w:val="202122"/>
          <w:sz w:val="24"/>
          <w:szCs w:val="24"/>
          <w:lang/>
        </w:rPr>
        <w:t>. The dismantling of European empires following </w:t>
      </w:r>
      <w:hyperlink r:id="rId21" w:tooltip="World War II" w:history="1">
        <w:r w:rsidRPr="00AC274F">
          <w:rPr>
            <w:rFonts w:ascii="Times New Roman" w:eastAsia="Times New Roman" w:hAnsi="Times New Roman" w:cs="Times New Roman"/>
            <w:color w:val="0645AD"/>
            <w:sz w:val="24"/>
            <w:szCs w:val="24"/>
            <w:u w:val="single"/>
            <w:lang/>
          </w:rPr>
          <w:t>World War II</w:t>
        </w:r>
      </w:hyperlink>
      <w:r w:rsidRPr="00AC274F">
        <w:rPr>
          <w:rFonts w:ascii="Times New Roman" w:eastAsia="Times New Roman" w:hAnsi="Times New Roman" w:cs="Times New Roman"/>
          <w:color w:val="202122"/>
          <w:sz w:val="24"/>
          <w:szCs w:val="24"/>
          <w:lang/>
        </w:rPr>
        <w:t> saw the process of </w:t>
      </w:r>
      <w:hyperlink r:id="rId22" w:tooltip="Decolonization" w:history="1">
        <w:r w:rsidRPr="00AC274F">
          <w:rPr>
            <w:rFonts w:ascii="Times New Roman" w:eastAsia="Times New Roman" w:hAnsi="Times New Roman" w:cs="Times New Roman"/>
            <w:color w:val="0645AD"/>
            <w:sz w:val="24"/>
            <w:szCs w:val="24"/>
            <w:u w:val="single"/>
            <w:lang/>
          </w:rPr>
          <w:t>decolonization</w:t>
        </w:r>
      </w:hyperlink>
      <w:r w:rsidRPr="00AC274F">
        <w:rPr>
          <w:rFonts w:ascii="Times New Roman" w:eastAsia="Times New Roman" w:hAnsi="Times New Roman" w:cs="Times New Roman"/>
          <w:color w:val="202122"/>
          <w:sz w:val="24"/>
          <w:szCs w:val="24"/>
          <w:lang/>
        </w:rPr>
        <w:t> begin in earnest.</w:t>
      </w:r>
      <w:hyperlink r:id="rId23" w:anchor="cite_note-Inquiring_Minds-7" w:history="1">
        <w:r w:rsidRPr="00AC274F">
          <w:rPr>
            <w:rFonts w:ascii="Times New Roman" w:eastAsia="Times New Roman" w:hAnsi="Times New Roman" w:cs="Times New Roman"/>
            <w:color w:val="0645AD"/>
            <w:sz w:val="24"/>
            <w:szCs w:val="24"/>
            <w:u w:val="single"/>
            <w:vertAlign w:val="superscript"/>
            <w:lang/>
          </w:rPr>
          <w:t>[7]</w:t>
        </w:r>
      </w:hyperlink>
      <w:r w:rsidRPr="00AC274F">
        <w:rPr>
          <w:rFonts w:ascii="Times New Roman" w:eastAsia="Times New Roman" w:hAnsi="Times New Roman" w:cs="Times New Roman"/>
          <w:color w:val="202122"/>
          <w:sz w:val="24"/>
          <w:szCs w:val="24"/>
          <w:lang/>
        </w:rPr>
        <w:t> In 1941, </w:t>
      </w:r>
      <w:hyperlink r:id="rId24" w:tooltip="President of the United States" w:history="1">
        <w:r w:rsidRPr="00AC274F">
          <w:rPr>
            <w:rFonts w:ascii="Times New Roman" w:eastAsia="Times New Roman" w:hAnsi="Times New Roman" w:cs="Times New Roman"/>
            <w:color w:val="0645AD"/>
            <w:sz w:val="24"/>
            <w:szCs w:val="24"/>
            <w:u w:val="single"/>
            <w:lang/>
          </w:rPr>
          <w:t>President</w:t>
        </w:r>
      </w:hyperlink>
      <w:r w:rsidRPr="00AC274F">
        <w:rPr>
          <w:rFonts w:ascii="Times New Roman" w:eastAsia="Times New Roman" w:hAnsi="Times New Roman" w:cs="Times New Roman"/>
          <w:color w:val="202122"/>
          <w:sz w:val="24"/>
          <w:szCs w:val="24"/>
          <w:lang/>
        </w:rPr>
        <w:t> </w:t>
      </w:r>
      <w:hyperlink r:id="rId25" w:tooltip="Franklin D. Roosevelt" w:history="1">
        <w:r w:rsidRPr="00AC274F">
          <w:rPr>
            <w:rFonts w:ascii="Times New Roman" w:eastAsia="Times New Roman" w:hAnsi="Times New Roman" w:cs="Times New Roman"/>
            <w:color w:val="0645AD"/>
            <w:sz w:val="24"/>
            <w:szCs w:val="24"/>
            <w:u w:val="single"/>
            <w:lang/>
          </w:rPr>
          <w:t>Franklin D. Roosevelt</w:t>
        </w:r>
      </w:hyperlink>
      <w:r w:rsidRPr="00AC274F">
        <w:rPr>
          <w:rFonts w:ascii="Times New Roman" w:eastAsia="Times New Roman" w:hAnsi="Times New Roman" w:cs="Times New Roman"/>
          <w:color w:val="202122"/>
          <w:sz w:val="24"/>
          <w:szCs w:val="24"/>
          <w:lang/>
        </w:rPr>
        <w:t> and </w:t>
      </w:r>
      <w:hyperlink r:id="rId26" w:tooltip="Prime Minister of the United Kingdom" w:history="1">
        <w:r w:rsidRPr="00AC274F">
          <w:rPr>
            <w:rFonts w:ascii="Times New Roman" w:eastAsia="Times New Roman" w:hAnsi="Times New Roman" w:cs="Times New Roman"/>
            <w:color w:val="0645AD"/>
            <w:sz w:val="24"/>
            <w:szCs w:val="24"/>
            <w:u w:val="single"/>
            <w:lang/>
          </w:rPr>
          <w:t>British Prime Minister</w:t>
        </w:r>
      </w:hyperlink>
      <w:r w:rsidRPr="00AC274F">
        <w:rPr>
          <w:rFonts w:ascii="Times New Roman" w:eastAsia="Times New Roman" w:hAnsi="Times New Roman" w:cs="Times New Roman"/>
          <w:color w:val="202122"/>
          <w:sz w:val="24"/>
          <w:szCs w:val="24"/>
          <w:lang/>
        </w:rPr>
        <w:t> </w:t>
      </w:r>
      <w:hyperlink r:id="rId27" w:tooltip="Winston Churchill" w:history="1">
        <w:r w:rsidRPr="00AC274F">
          <w:rPr>
            <w:rFonts w:ascii="Times New Roman" w:eastAsia="Times New Roman" w:hAnsi="Times New Roman" w:cs="Times New Roman"/>
            <w:color w:val="0645AD"/>
            <w:sz w:val="24"/>
            <w:szCs w:val="24"/>
            <w:u w:val="single"/>
            <w:lang/>
          </w:rPr>
          <w:t>Winston Churchill</w:t>
        </w:r>
      </w:hyperlink>
      <w:r w:rsidRPr="00AC274F">
        <w:rPr>
          <w:rFonts w:ascii="Times New Roman" w:eastAsia="Times New Roman" w:hAnsi="Times New Roman" w:cs="Times New Roman"/>
          <w:color w:val="202122"/>
          <w:sz w:val="24"/>
          <w:szCs w:val="24"/>
          <w:lang/>
        </w:rPr>
        <w:t> jointly released the </w:t>
      </w:r>
      <w:hyperlink r:id="rId28" w:tooltip="Atlantic Charter" w:history="1">
        <w:r w:rsidRPr="00AC274F">
          <w:rPr>
            <w:rFonts w:ascii="Times New Roman" w:eastAsia="Times New Roman" w:hAnsi="Times New Roman" w:cs="Times New Roman"/>
            <w:color w:val="0645AD"/>
            <w:sz w:val="24"/>
            <w:szCs w:val="24"/>
            <w:u w:val="single"/>
            <w:lang/>
          </w:rPr>
          <w:t>Atlantic Charter</w:t>
        </w:r>
      </w:hyperlink>
      <w:r w:rsidRPr="00AC274F">
        <w:rPr>
          <w:rFonts w:ascii="Times New Roman" w:eastAsia="Times New Roman" w:hAnsi="Times New Roman" w:cs="Times New Roman"/>
          <w:color w:val="202122"/>
          <w:sz w:val="24"/>
          <w:szCs w:val="24"/>
          <w:lang/>
        </w:rPr>
        <w:t>, which broadly outlined the goals of the </w:t>
      </w:r>
      <w:hyperlink r:id="rId29" w:tooltip="Federal government of the United States" w:history="1">
        <w:r w:rsidRPr="00AC274F">
          <w:rPr>
            <w:rFonts w:ascii="Times New Roman" w:eastAsia="Times New Roman" w:hAnsi="Times New Roman" w:cs="Times New Roman"/>
            <w:color w:val="0645AD"/>
            <w:sz w:val="24"/>
            <w:szCs w:val="24"/>
            <w:u w:val="single"/>
            <w:lang/>
          </w:rPr>
          <w:t>U.S.</w:t>
        </w:r>
      </w:hyperlink>
      <w:r w:rsidRPr="00AC274F">
        <w:rPr>
          <w:rFonts w:ascii="Times New Roman" w:eastAsia="Times New Roman" w:hAnsi="Times New Roman" w:cs="Times New Roman"/>
          <w:color w:val="202122"/>
          <w:sz w:val="24"/>
          <w:szCs w:val="24"/>
          <w:lang/>
        </w:rPr>
        <w:t> and </w:t>
      </w:r>
      <w:hyperlink r:id="rId30" w:tooltip="" w:history="1">
        <w:r w:rsidRPr="00AC274F">
          <w:rPr>
            <w:rFonts w:ascii="Times New Roman" w:eastAsia="Times New Roman" w:hAnsi="Times New Roman" w:cs="Times New Roman"/>
            <w:color w:val="0645AD"/>
            <w:sz w:val="24"/>
            <w:szCs w:val="24"/>
            <w:u w:val="single"/>
            <w:lang/>
          </w:rPr>
          <w:t>British governments</w:t>
        </w:r>
      </w:hyperlink>
      <w:r w:rsidRPr="00AC274F">
        <w:rPr>
          <w:rFonts w:ascii="Times New Roman" w:eastAsia="Times New Roman" w:hAnsi="Times New Roman" w:cs="Times New Roman"/>
          <w:color w:val="202122"/>
          <w:sz w:val="24"/>
          <w:szCs w:val="24"/>
          <w:lang/>
        </w:rPr>
        <w:t>. One of the main clauses of the charter acknowledged the right of all people to choose their own government.</w:t>
      </w:r>
      <w:hyperlink r:id="rId31" w:anchor="cite_note-8" w:history="1">
        <w:r w:rsidRPr="00AC274F">
          <w:rPr>
            <w:rFonts w:ascii="Times New Roman" w:eastAsia="Times New Roman" w:hAnsi="Times New Roman" w:cs="Times New Roman"/>
            <w:color w:val="0645AD"/>
            <w:sz w:val="24"/>
            <w:szCs w:val="24"/>
            <w:u w:val="single"/>
            <w:vertAlign w:val="superscript"/>
            <w:lang/>
          </w:rPr>
          <w:t>[8]</w:t>
        </w:r>
      </w:hyperlink>
      <w:r w:rsidRPr="00AC274F">
        <w:rPr>
          <w:rFonts w:ascii="Times New Roman" w:eastAsia="Times New Roman" w:hAnsi="Times New Roman" w:cs="Times New Roman"/>
          <w:color w:val="202122"/>
          <w:sz w:val="24"/>
          <w:szCs w:val="24"/>
          <w:lang/>
        </w:rPr>
        <w:t> The document became the foundation for the </w:t>
      </w:r>
      <w:hyperlink r:id="rId32" w:tooltip="United Nations" w:history="1">
        <w:r w:rsidRPr="00AC274F">
          <w:rPr>
            <w:rFonts w:ascii="Times New Roman" w:eastAsia="Times New Roman" w:hAnsi="Times New Roman" w:cs="Times New Roman"/>
            <w:color w:val="0645AD"/>
            <w:sz w:val="24"/>
            <w:szCs w:val="24"/>
            <w:u w:val="single"/>
            <w:lang/>
          </w:rPr>
          <w:t>United Nations</w:t>
        </w:r>
      </w:hyperlink>
      <w:r w:rsidRPr="00AC274F">
        <w:rPr>
          <w:rFonts w:ascii="Times New Roman" w:eastAsia="Times New Roman" w:hAnsi="Times New Roman" w:cs="Times New Roman"/>
          <w:color w:val="202122"/>
          <w:sz w:val="24"/>
          <w:szCs w:val="24"/>
          <w:lang/>
        </w:rPr>
        <w:t> and all of its components were integrated into the </w:t>
      </w:r>
      <w:hyperlink r:id="rId33" w:tooltip="UN Charter" w:history="1">
        <w:r w:rsidRPr="00AC274F">
          <w:rPr>
            <w:rFonts w:ascii="Times New Roman" w:eastAsia="Times New Roman" w:hAnsi="Times New Roman" w:cs="Times New Roman"/>
            <w:color w:val="0645AD"/>
            <w:sz w:val="24"/>
            <w:szCs w:val="24"/>
            <w:u w:val="single"/>
            <w:lang/>
          </w:rPr>
          <w:t>UN Charter</w:t>
        </w:r>
      </w:hyperlink>
      <w:r w:rsidRPr="00AC274F">
        <w:rPr>
          <w:rFonts w:ascii="Times New Roman" w:eastAsia="Times New Roman" w:hAnsi="Times New Roman" w:cs="Times New Roman"/>
          <w:color w:val="202122"/>
          <w:sz w:val="24"/>
          <w:szCs w:val="24"/>
          <w:lang/>
        </w:rPr>
        <w:t>, giving the organization a mandate to pursue global decolonization.</w:t>
      </w:r>
      <w:hyperlink r:id="rId34" w:anchor="cite_note-9" w:history="1">
        <w:r w:rsidRPr="00AC274F">
          <w:rPr>
            <w:rFonts w:ascii="Times New Roman" w:eastAsia="Times New Roman" w:hAnsi="Times New Roman" w:cs="Times New Roman"/>
            <w:color w:val="0645AD"/>
            <w:sz w:val="24"/>
            <w:szCs w:val="24"/>
            <w:u w:val="single"/>
            <w:vertAlign w:val="superscript"/>
            <w:lang/>
          </w:rPr>
          <w:t>[9]</w:t>
        </w:r>
      </w:hyperlink>
    </w:p>
    <w:p w:rsidR="008D78A7" w:rsidRPr="00AC274F" w:rsidRDefault="008D78A7" w:rsidP="00AC274F">
      <w:pPr>
        <w:pBdr>
          <w:bottom w:val="single" w:sz="4" w:space="0" w:color="A2A9B1"/>
        </w:pBdr>
        <w:spacing w:before="240" w:after="60" w:line="240" w:lineRule="auto"/>
        <w:jc w:val="both"/>
        <w:outlineLvl w:val="1"/>
        <w:rPr>
          <w:rFonts w:ascii="Times New Roman" w:eastAsia="Times New Roman" w:hAnsi="Times New Roman" w:cs="Times New Roman"/>
          <w:b/>
          <w:color w:val="000000"/>
          <w:sz w:val="24"/>
          <w:szCs w:val="24"/>
          <w:lang/>
        </w:rPr>
      </w:pPr>
      <w:r w:rsidRPr="00AC274F">
        <w:rPr>
          <w:rFonts w:ascii="Times New Roman" w:eastAsia="Times New Roman" w:hAnsi="Times New Roman" w:cs="Times New Roman"/>
          <w:b/>
          <w:color w:val="000000"/>
          <w:sz w:val="24"/>
          <w:szCs w:val="24"/>
          <w:lang/>
        </w:rPr>
        <w:t>Varieties of colonialism</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Historians generally distinguish two main varieties established by European colonials: the first is </w:t>
      </w:r>
      <w:hyperlink r:id="rId35" w:tooltip="Settler colonialism" w:history="1">
        <w:r w:rsidRPr="00AC274F">
          <w:rPr>
            <w:rFonts w:ascii="Times New Roman" w:eastAsia="Times New Roman" w:hAnsi="Times New Roman" w:cs="Times New Roman"/>
            <w:color w:val="0645AD"/>
            <w:sz w:val="24"/>
            <w:szCs w:val="24"/>
            <w:u w:val="single"/>
            <w:lang/>
          </w:rPr>
          <w:t>settler colonialism</w:t>
        </w:r>
      </w:hyperlink>
      <w:r w:rsidRPr="00AC274F">
        <w:rPr>
          <w:rFonts w:ascii="Times New Roman" w:eastAsia="Times New Roman" w:hAnsi="Times New Roman" w:cs="Times New Roman"/>
          <w:color w:val="202122"/>
          <w:sz w:val="24"/>
          <w:szCs w:val="24"/>
          <w:lang/>
        </w:rPr>
        <w:t>, where farms and towns were established by arrivals from Europe. Second, </w:t>
      </w:r>
      <w:hyperlink r:id="rId36" w:tooltip="Exploitation colonialism" w:history="1">
        <w:r w:rsidRPr="00AC274F">
          <w:rPr>
            <w:rFonts w:ascii="Times New Roman" w:eastAsia="Times New Roman" w:hAnsi="Times New Roman" w:cs="Times New Roman"/>
            <w:color w:val="0645AD"/>
            <w:sz w:val="24"/>
            <w:szCs w:val="24"/>
            <w:u w:val="single"/>
            <w:lang/>
          </w:rPr>
          <w:t>exploitation colonialism</w:t>
        </w:r>
      </w:hyperlink>
      <w:r w:rsidRPr="00AC274F">
        <w:rPr>
          <w:rFonts w:ascii="Times New Roman" w:eastAsia="Times New Roman" w:hAnsi="Times New Roman" w:cs="Times New Roman"/>
          <w:color w:val="202122"/>
          <w:sz w:val="24"/>
          <w:szCs w:val="24"/>
          <w:lang/>
        </w:rPr>
        <w:t>, purely extractive and exploitative colonies whose primary function was to develop economic exports.</w:t>
      </w:r>
      <w:hyperlink r:id="rId37" w:anchor="cite_note-Origins-2" w:history="1">
        <w:r w:rsidRPr="00AC274F">
          <w:rPr>
            <w:rFonts w:ascii="Times New Roman" w:eastAsia="Times New Roman" w:hAnsi="Times New Roman" w:cs="Times New Roman"/>
            <w:color w:val="0645AD"/>
            <w:sz w:val="24"/>
            <w:szCs w:val="24"/>
            <w:u w:val="single"/>
            <w:vertAlign w:val="superscript"/>
            <w:lang/>
          </w:rPr>
          <w:t>[2]</w:t>
        </w:r>
      </w:hyperlink>
      <w:r w:rsidRPr="00AC274F">
        <w:rPr>
          <w:rFonts w:ascii="Times New Roman" w:eastAsia="Times New Roman" w:hAnsi="Times New Roman" w:cs="Times New Roman"/>
          <w:color w:val="202122"/>
          <w:sz w:val="24"/>
          <w:szCs w:val="24"/>
          <w:lang/>
        </w:rPr>
        <w:t> These frequently overlapped or existed on a spectrum.</w:t>
      </w:r>
      <w:hyperlink r:id="rId38" w:anchor="cite_note-CitizenSubject-10" w:history="1">
        <w:r w:rsidRPr="00AC274F">
          <w:rPr>
            <w:rFonts w:ascii="Times New Roman" w:eastAsia="Times New Roman" w:hAnsi="Times New Roman" w:cs="Times New Roman"/>
            <w:color w:val="0645AD"/>
            <w:sz w:val="24"/>
            <w:szCs w:val="24"/>
            <w:u w:val="single"/>
            <w:vertAlign w:val="superscript"/>
            <w:lang/>
          </w:rPr>
          <w:t>[10]</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Settler colonialism</w:t>
      </w:r>
    </w:p>
    <w:p w:rsidR="008D78A7" w:rsidRPr="00AC274F" w:rsidRDefault="008D78A7" w:rsidP="00AC274F">
      <w:pPr>
        <w:shd w:val="clear" w:color="auto" w:fill="F8F9FA"/>
        <w:spacing w:after="0" w:line="240" w:lineRule="auto"/>
        <w:jc w:val="both"/>
        <w:rPr>
          <w:rFonts w:ascii="Times New Roman" w:eastAsia="Times New Roman" w:hAnsi="Times New Roman" w:cs="Times New Roman"/>
          <w:color w:val="202122"/>
          <w:sz w:val="24"/>
          <w:szCs w:val="24"/>
          <w:lang/>
        </w:rPr>
      </w:pP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Settler colonialism is a form of </w:t>
      </w:r>
      <w:proofErr w:type="spellStart"/>
      <w:r w:rsidRPr="00AC274F">
        <w:rPr>
          <w:rFonts w:ascii="Times New Roman" w:eastAsia="Times New Roman" w:hAnsi="Times New Roman" w:cs="Times New Roman"/>
          <w:color w:val="202122"/>
          <w:sz w:val="24"/>
          <w:szCs w:val="24"/>
          <w:lang/>
        </w:rPr>
        <w:t>colonisation</w:t>
      </w:r>
      <w:proofErr w:type="spellEnd"/>
      <w:r w:rsidRPr="00AC274F">
        <w:rPr>
          <w:rFonts w:ascii="Times New Roman" w:eastAsia="Times New Roman" w:hAnsi="Times New Roman" w:cs="Times New Roman"/>
          <w:color w:val="202122"/>
          <w:sz w:val="24"/>
          <w:szCs w:val="24"/>
          <w:lang/>
        </w:rPr>
        <w:t xml:space="preserve"> where foreign citizens move into a region and create permanent or temporary </w:t>
      </w:r>
      <w:hyperlink r:id="rId39" w:tooltip="Human settlement" w:history="1">
        <w:r w:rsidRPr="00AC274F">
          <w:rPr>
            <w:rFonts w:ascii="Times New Roman" w:eastAsia="Times New Roman" w:hAnsi="Times New Roman" w:cs="Times New Roman"/>
            <w:color w:val="0645AD"/>
            <w:sz w:val="24"/>
            <w:szCs w:val="24"/>
            <w:u w:val="single"/>
            <w:lang/>
          </w:rPr>
          <w:t>settlements</w:t>
        </w:r>
      </w:hyperlink>
      <w:r w:rsidRPr="00AC274F">
        <w:rPr>
          <w:rFonts w:ascii="Times New Roman" w:eastAsia="Times New Roman" w:hAnsi="Times New Roman" w:cs="Times New Roman"/>
          <w:color w:val="202122"/>
          <w:sz w:val="24"/>
          <w:szCs w:val="24"/>
          <w:lang/>
        </w:rPr>
        <w:t> called </w:t>
      </w:r>
      <w:hyperlink r:id="rId40" w:tooltip="Colonies" w:history="1">
        <w:r w:rsidRPr="00AC274F">
          <w:rPr>
            <w:rFonts w:ascii="Times New Roman" w:eastAsia="Times New Roman" w:hAnsi="Times New Roman" w:cs="Times New Roman"/>
            <w:color w:val="0645AD"/>
            <w:sz w:val="24"/>
            <w:szCs w:val="24"/>
            <w:u w:val="single"/>
            <w:lang/>
          </w:rPr>
          <w:t>colonies</w:t>
        </w:r>
      </w:hyperlink>
      <w:r w:rsidRPr="00AC274F">
        <w:rPr>
          <w:rFonts w:ascii="Times New Roman" w:eastAsia="Times New Roman" w:hAnsi="Times New Roman" w:cs="Times New Roman"/>
          <w:color w:val="202122"/>
          <w:sz w:val="24"/>
          <w:szCs w:val="24"/>
          <w:lang/>
        </w:rPr>
        <w:t>. The creation of settler colonies often resulted in the </w:t>
      </w:r>
      <w:hyperlink r:id="rId41" w:tooltip="Forced migration" w:history="1">
        <w:r w:rsidRPr="00AC274F">
          <w:rPr>
            <w:rFonts w:ascii="Times New Roman" w:eastAsia="Times New Roman" w:hAnsi="Times New Roman" w:cs="Times New Roman"/>
            <w:color w:val="0645AD"/>
            <w:sz w:val="24"/>
            <w:szCs w:val="24"/>
            <w:u w:val="single"/>
            <w:lang/>
          </w:rPr>
          <w:t>forced migration</w:t>
        </w:r>
      </w:hyperlink>
      <w:r w:rsidRPr="00AC274F">
        <w:rPr>
          <w:rFonts w:ascii="Times New Roman" w:eastAsia="Times New Roman" w:hAnsi="Times New Roman" w:cs="Times New Roman"/>
          <w:color w:val="202122"/>
          <w:sz w:val="24"/>
          <w:szCs w:val="24"/>
          <w:lang/>
        </w:rPr>
        <w:t> of indigenous peoples to less desirable territories. This practice is exemplified in the colonies established in what became the United States, New Zealand, Namibia, South Africa, Canada, Brazil, Uruguay, Chile, Argentina, and Australia. Native populations frequently suffered population collapse due to contact with new diseases.</w:t>
      </w:r>
      <w:hyperlink r:id="rId42" w:anchor="cite_note-Companion-11" w:history="1">
        <w:r w:rsidRPr="00AC274F">
          <w:rPr>
            <w:rFonts w:ascii="Times New Roman" w:eastAsia="Times New Roman" w:hAnsi="Times New Roman" w:cs="Times New Roman"/>
            <w:color w:val="0645AD"/>
            <w:sz w:val="24"/>
            <w:szCs w:val="24"/>
            <w:u w:val="single"/>
            <w:vertAlign w:val="superscript"/>
            <w:lang/>
          </w:rPr>
          <w:t>[11]</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The resettlement of indigenous peoples frequently occurs along demographic lines, but the central stimulus for resettlement is access to desirable territory. Regions free of tropical disease with easy access to trade routes were favorable.</w:t>
      </w:r>
      <w:hyperlink r:id="rId43" w:anchor="cite_note-Wolfe-12" w:history="1">
        <w:r w:rsidRPr="00AC274F">
          <w:rPr>
            <w:rFonts w:ascii="Times New Roman" w:eastAsia="Times New Roman" w:hAnsi="Times New Roman" w:cs="Times New Roman"/>
            <w:color w:val="0645AD"/>
            <w:sz w:val="24"/>
            <w:szCs w:val="24"/>
            <w:u w:val="single"/>
            <w:vertAlign w:val="superscript"/>
            <w:lang/>
          </w:rPr>
          <w:t>[12]</w:t>
        </w:r>
      </w:hyperlink>
      <w:r w:rsidRPr="00AC274F">
        <w:rPr>
          <w:rFonts w:ascii="Times New Roman" w:eastAsia="Times New Roman" w:hAnsi="Times New Roman" w:cs="Times New Roman"/>
          <w:color w:val="202122"/>
          <w:sz w:val="24"/>
          <w:szCs w:val="24"/>
          <w:lang/>
        </w:rPr>
        <w:t> When Europeans settled in these desirable territories, natives were forced out and regional power was seized by the colonialists. This type of colonial behavior led to the disruption of local customary practices and the transformation of </w:t>
      </w:r>
      <w:hyperlink r:id="rId44" w:tooltip="Socioeconomic" w:history="1">
        <w:r w:rsidRPr="00AC274F">
          <w:rPr>
            <w:rFonts w:ascii="Times New Roman" w:eastAsia="Times New Roman" w:hAnsi="Times New Roman" w:cs="Times New Roman"/>
            <w:color w:val="0645AD"/>
            <w:sz w:val="24"/>
            <w:szCs w:val="24"/>
            <w:u w:val="single"/>
            <w:lang/>
          </w:rPr>
          <w:t>socioeconomic</w:t>
        </w:r>
      </w:hyperlink>
      <w:r w:rsidRPr="00AC274F">
        <w:rPr>
          <w:rFonts w:ascii="Times New Roman" w:eastAsia="Times New Roman" w:hAnsi="Times New Roman" w:cs="Times New Roman"/>
          <w:color w:val="202122"/>
          <w:sz w:val="24"/>
          <w:szCs w:val="24"/>
          <w:lang/>
        </w:rPr>
        <w:t> systems. </w:t>
      </w:r>
      <w:hyperlink r:id="rId45" w:tooltip="Ugandan" w:history="1">
        <w:r w:rsidRPr="00AC274F">
          <w:rPr>
            <w:rFonts w:ascii="Times New Roman" w:eastAsia="Times New Roman" w:hAnsi="Times New Roman" w:cs="Times New Roman"/>
            <w:color w:val="0645AD"/>
            <w:sz w:val="24"/>
            <w:szCs w:val="24"/>
            <w:u w:val="single"/>
            <w:lang/>
          </w:rPr>
          <w:t>Ugandan</w:t>
        </w:r>
      </w:hyperlink>
      <w:r w:rsidRPr="00AC274F">
        <w:rPr>
          <w:rFonts w:ascii="Times New Roman" w:eastAsia="Times New Roman" w:hAnsi="Times New Roman" w:cs="Times New Roman"/>
          <w:color w:val="202122"/>
          <w:sz w:val="24"/>
          <w:szCs w:val="24"/>
          <w:lang/>
        </w:rPr>
        <w:t> academic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"https://en.wikipedia.org/wiki/Mahmood_Mamdani" \o "Mahmood Mamdani"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color w:val="0645AD"/>
          <w:sz w:val="24"/>
          <w:szCs w:val="24"/>
          <w:u w:val="single"/>
          <w:lang/>
        </w:rPr>
        <w:t>Mahmood</w:t>
      </w:r>
      <w:proofErr w:type="spellEnd"/>
      <w:r w:rsidRPr="00AC274F">
        <w:rPr>
          <w:rFonts w:ascii="Times New Roman" w:eastAsia="Times New Roman" w:hAnsi="Times New Roman" w:cs="Times New Roman"/>
          <w:color w:val="0645AD"/>
          <w:sz w:val="24"/>
          <w:szCs w:val="24"/>
          <w:u w:val="single"/>
          <w:lang/>
        </w:rPr>
        <w:t xml:space="preserve"> </w:t>
      </w:r>
      <w:proofErr w:type="spellStart"/>
      <w:r w:rsidRPr="00AC274F">
        <w:rPr>
          <w:rFonts w:ascii="Times New Roman" w:eastAsia="Times New Roman" w:hAnsi="Times New Roman" w:cs="Times New Roman"/>
          <w:color w:val="0645AD"/>
          <w:sz w:val="24"/>
          <w:szCs w:val="24"/>
          <w:u w:val="single"/>
          <w:lang/>
        </w:rPr>
        <w:t>Mamdani</w:t>
      </w:r>
      <w:proofErr w:type="spellEnd"/>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color w:val="202122"/>
          <w:sz w:val="24"/>
          <w:szCs w:val="24"/>
          <w:lang/>
        </w:rPr>
        <w:t> cites "the destruction of communal autonomy, and the defeat and dispersal of tribal populations" as one primary factor in colonial oppression.</w:t>
      </w:r>
      <w:hyperlink r:id="rId46" w:anchor="cite_note-CitizenSubject-10" w:history="1">
        <w:r w:rsidRPr="00AC274F">
          <w:rPr>
            <w:rFonts w:ascii="Times New Roman" w:eastAsia="Times New Roman" w:hAnsi="Times New Roman" w:cs="Times New Roman"/>
            <w:color w:val="0645AD"/>
            <w:sz w:val="24"/>
            <w:szCs w:val="24"/>
            <w:u w:val="single"/>
            <w:vertAlign w:val="superscript"/>
            <w:lang/>
          </w:rPr>
          <w:t>[10]</w:t>
        </w:r>
      </w:hyperlink>
      <w:r w:rsidRPr="00AC274F">
        <w:rPr>
          <w:rFonts w:ascii="Times New Roman" w:eastAsia="Times New Roman" w:hAnsi="Times New Roman" w:cs="Times New Roman"/>
          <w:color w:val="202122"/>
          <w:sz w:val="24"/>
          <w:szCs w:val="24"/>
          <w:lang/>
        </w:rPr>
        <w:t> As </w:t>
      </w:r>
      <w:hyperlink r:id="rId47" w:tooltip="Agricultural expansion" w:history="1">
        <w:r w:rsidRPr="00AC274F">
          <w:rPr>
            <w:rFonts w:ascii="Times New Roman" w:eastAsia="Times New Roman" w:hAnsi="Times New Roman" w:cs="Times New Roman"/>
            <w:color w:val="0645AD"/>
            <w:sz w:val="24"/>
            <w:szCs w:val="24"/>
            <w:u w:val="single"/>
            <w:lang/>
          </w:rPr>
          <w:t>agricultural expansion</w:t>
        </w:r>
      </w:hyperlink>
      <w:r w:rsidRPr="00AC274F">
        <w:rPr>
          <w:rFonts w:ascii="Times New Roman" w:eastAsia="Times New Roman" w:hAnsi="Times New Roman" w:cs="Times New Roman"/>
          <w:color w:val="202122"/>
          <w:sz w:val="24"/>
          <w:szCs w:val="24"/>
          <w:lang/>
        </w:rPr>
        <w:t> continued through the territories, native populations were further displaced to clear fertile farmland.</w:t>
      </w:r>
      <w:hyperlink r:id="rId48" w:anchor="cite_note-Wolfe-12" w:history="1">
        <w:r w:rsidRPr="00AC274F">
          <w:rPr>
            <w:rFonts w:ascii="Times New Roman" w:eastAsia="Times New Roman" w:hAnsi="Times New Roman" w:cs="Times New Roman"/>
            <w:color w:val="0645AD"/>
            <w:sz w:val="24"/>
            <w:szCs w:val="24"/>
            <w:u w:val="single"/>
            <w:vertAlign w:val="superscript"/>
            <w:lang/>
          </w:rPr>
          <w:t>[12]</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hyperlink r:id="rId49" w:tooltip="Daron Acemoglu" w:history="1">
        <w:proofErr w:type="spellStart"/>
        <w:r w:rsidRPr="00AC274F">
          <w:rPr>
            <w:rFonts w:ascii="Times New Roman" w:eastAsia="Times New Roman" w:hAnsi="Times New Roman" w:cs="Times New Roman"/>
            <w:color w:val="0645AD"/>
            <w:sz w:val="24"/>
            <w:szCs w:val="24"/>
            <w:u w:val="single"/>
            <w:lang/>
          </w:rPr>
          <w:t>Daron</w:t>
        </w:r>
        <w:proofErr w:type="spellEnd"/>
        <w:r w:rsidRPr="00AC274F">
          <w:rPr>
            <w:rFonts w:ascii="Times New Roman" w:eastAsia="Times New Roman" w:hAnsi="Times New Roman" w:cs="Times New Roman"/>
            <w:color w:val="0645AD"/>
            <w:sz w:val="24"/>
            <w:szCs w:val="24"/>
            <w:u w:val="single"/>
            <w:lang/>
          </w:rPr>
          <w:t xml:space="preserve"> </w:t>
        </w:r>
        <w:proofErr w:type="spellStart"/>
        <w:r w:rsidRPr="00AC274F">
          <w:rPr>
            <w:rFonts w:ascii="Times New Roman" w:eastAsia="Times New Roman" w:hAnsi="Times New Roman" w:cs="Times New Roman"/>
            <w:color w:val="0645AD"/>
            <w:sz w:val="24"/>
            <w:szCs w:val="24"/>
            <w:u w:val="single"/>
            <w:lang/>
          </w:rPr>
          <w:t>Acemoglu</w:t>
        </w:r>
        <w:proofErr w:type="spellEnd"/>
      </w:hyperlink>
      <w:r w:rsidRPr="00AC274F">
        <w:rPr>
          <w:rFonts w:ascii="Times New Roman" w:eastAsia="Times New Roman" w:hAnsi="Times New Roman" w:cs="Times New Roman"/>
          <w:color w:val="202122"/>
          <w:sz w:val="24"/>
          <w:szCs w:val="24"/>
          <w:lang/>
        </w:rPr>
        <w:t>, </w:t>
      </w:r>
      <w:hyperlink r:id="rId50" w:tooltip="James A. Robinson (Harvard University)" w:history="1">
        <w:r w:rsidRPr="00AC274F">
          <w:rPr>
            <w:rFonts w:ascii="Times New Roman" w:eastAsia="Times New Roman" w:hAnsi="Times New Roman" w:cs="Times New Roman"/>
            <w:color w:val="0645AD"/>
            <w:sz w:val="24"/>
            <w:szCs w:val="24"/>
            <w:u w:val="single"/>
            <w:lang/>
          </w:rPr>
          <w:t>James A. Robinson</w:t>
        </w:r>
      </w:hyperlink>
      <w:r w:rsidRPr="00AC274F">
        <w:rPr>
          <w:rFonts w:ascii="Times New Roman" w:eastAsia="Times New Roman" w:hAnsi="Times New Roman" w:cs="Times New Roman"/>
          <w:color w:val="202122"/>
          <w:sz w:val="24"/>
          <w:szCs w:val="24"/>
          <w:lang/>
        </w:rPr>
        <w:t>, and </w:t>
      </w:r>
      <w:hyperlink r:id="rId51" w:tooltip="Simon Johnson (economist)" w:history="1">
        <w:r w:rsidRPr="00AC274F">
          <w:rPr>
            <w:rFonts w:ascii="Times New Roman" w:eastAsia="Times New Roman" w:hAnsi="Times New Roman" w:cs="Times New Roman"/>
            <w:color w:val="0645AD"/>
            <w:sz w:val="24"/>
            <w:szCs w:val="24"/>
            <w:u w:val="single"/>
            <w:lang/>
          </w:rPr>
          <w:t>Simon Johnson</w:t>
        </w:r>
      </w:hyperlink>
      <w:r w:rsidRPr="00AC274F">
        <w:rPr>
          <w:rFonts w:ascii="Times New Roman" w:eastAsia="Times New Roman" w:hAnsi="Times New Roman" w:cs="Times New Roman"/>
          <w:color w:val="202122"/>
          <w:sz w:val="24"/>
          <w:szCs w:val="24"/>
          <w:lang/>
        </w:rPr>
        <w:t> theorize that Europeans were more likely to form settler colonies in areas where they would not face high mortality rates due to disease and other </w:t>
      </w:r>
      <w:hyperlink r:id="rId52" w:tooltip="Exogenous" w:history="1">
        <w:r w:rsidRPr="00AC274F">
          <w:rPr>
            <w:rFonts w:ascii="Times New Roman" w:eastAsia="Times New Roman" w:hAnsi="Times New Roman" w:cs="Times New Roman"/>
            <w:color w:val="0645AD"/>
            <w:sz w:val="24"/>
            <w:szCs w:val="24"/>
            <w:u w:val="single"/>
            <w:lang/>
          </w:rPr>
          <w:t>exogenous</w:t>
        </w:r>
      </w:hyperlink>
      <w:r w:rsidRPr="00AC274F">
        <w:rPr>
          <w:rFonts w:ascii="Times New Roman" w:eastAsia="Times New Roman" w:hAnsi="Times New Roman" w:cs="Times New Roman"/>
          <w:color w:val="202122"/>
          <w:sz w:val="24"/>
          <w:szCs w:val="24"/>
          <w:lang/>
        </w:rPr>
        <w:t> factors.</w:t>
      </w:r>
      <w:hyperlink r:id="rId53" w:anchor="cite_note-Origins-2" w:history="1">
        <w:r w:rsidRPr="00AC274F">
          <w:rPr>
            <w:rFonts w:ascii="Times New Roman" w:eastAsia="Times New Roman" w:hAnsi="Times New Roman" w:cs="Times New Roman"/>
            <w:color w:val="0645AD"/>
            <w:sz w:val="24"/>
            <w:szCs w:val="24"/>
            <w:u w:val="single"/>
            <w:vertAlign w:val="superscript"/>
            <w:lang/>
          </w:rPr>
          <w:t>[2]</w:t>
        </w:r>
      </w:hyperlink>
      <w:r w:rsidRPr="00AC274F">
        <w:rPr>
          <w:rFonts w:ascii="Times New Roman" w:eastAsia="Times New Roman" w:hAnsi="Times New Roman" w:cs="Times New Roman"/>
          <w:color w:val="202122"/>
          <w:sz w:val="24"/>
          <w:szCs w:val="24"/>
          <w:lang/>
        </w:rPr>
        <w:t> Many settler colonies sought to establish European-like institutions and practices that granted certain personal freedoms and allowed settlers to become wealthy by engaging in trade.</w:t>
      </w:r>
      <w:hyperlink r:id="rId54" w:anchor="cite_note-SettlerCapitalism-13" w:history="1">
        <w:r w:rsidRPr="00AC274F">
          <w:rPr>
            <w:rFonts w:ascii="Times New Roman" w:eastAsia="Times New Roman" w:hAnsi="Times New Roman" w:cs="Times New Roman"/>
            <w:color w:val="0645AD"/>
            <w:sz w:val="24"/>
            <w:szCs w:val="24"/>
            <w:u w:val="single"/>
            <w:vertAlign w:val="superscript"/>
            <w:lang/>
          </w:rPr>
          <w:t>[13]</w:t>
        </w:r>
      </w:hyperlink>
      <w:r w:rsidRPr="00AC274F">
        <w:rPr>
          <w:rFonts w:ascii="Times New Roman" w:eastAsia="Times New Roman" w:hAnsi="Times New Roman" w:cs="Times New Roman"/>
          <w:color w:val="202122"/>
          <w:sz w:val="24"/>
          <w:szCs w:val="24"/>
          <w:lang/>
        </w:rPr>
        <w:t> Thus, jury trials, freedom from </w:t>
      </w:r>
      <w:hyperlink r:id="rId55" w:tooltip="Arbitrary arrest and detention" w:history="1">
        <w:r w:rsidRPr="00AC274F">
          <w:rPr>
            <w:rFonts w:ascii="Times New Roman" w:eastAsia="Times New Roman" w:hAnsi="Times New Roman" w:cs="Times New Roman"/>
            <w:color w:val="0645AD"/>
            <w:sz w:val="24"/>
            <w:szCs w:val="24"/>
            <w:u w:val="single"/>
            <w:lang/>
          </w:rPr>
          <w:t>arbitrary arrest</w:t>
        </w:r>
      </w:hyperlink>
      <w:r w:rsidRPr="00AC274F">
        <w:rPr>
          <w:rFonts w:ascii="Times New Roman" w:eastAsia="Times New Roman" w:hAnsi="Times New Roman" w:cs="Times New Roman"/>
          <w:color w:val="202122"/>
          <w:sz w:val="24"/>
          <w:szCs w:val="24"/>
          <w:lang/>
        </w:rPr>
        <w:t>, and electoral representation were implemented to allow settlers rights similar to those enjoyed in Europe</w:t>
      </w:r>
      <w:proofErr w:type="gramStart"/>
      <w:r w:rsidRPr="00AC274F">
        <w:rPr>
          <w:rFonts w:ascii="Times New Roman" w:eastAsia="Times New Roman" w:hAnsi="Times New Roman" w:cs="Times New Roman"/>
          <w:color w:val="202122"/>
          <w:sz w:val="24"/>
          <w:szCs w:val="24"/>
          <w:lang/>
        </w:rPr>
        <w:t>,</w:t>
      </w:r>
      <w:proofErr w:type="gramEnd"/>
      <w:r w:rsidRPr="00AC274F">
        <w:rPr>
          <w:rFonts w:ascii="Times New Roman" w:eastAsia="Times New Roman" w:hAnsi="Times New Roman" w:cs="Times New Roman"/>
          <w:color w:val="202122"/>
          <w:sz w:val="24"/>
          <w:szCs w:val="24"/>
          <w:vertAlign w:val="superscript"/>
          <w:lang/>
        </w:rPr>
        <w:fldChar w:fldCharType="begin"/>
      </w:r>
      <w:r w:rsidRPr="00AC274F">
        <w:rPr>
          <w:rFonts w:ascii="Times New Roman" w:eastAsia="Times New Roman" w:hAnsi="Times New Roman" w:cs="Times New Roman"/>
          <w:color w:val="202122"/>
          <w:sz w:val="24"/>
          <w:szCs w:val="24"/>
          <w:vertAlign w:val="superscript"/>
          <w:lang/>
        </w:rPr>
        <w:instrText xml:space="preserve"> HYPERLINK "https://en.wikipedia.org/wiki/Analysis_of_Western_European_colonialism_and_colonization" \l "cite_note-Origins-2" </w:instrText>
      </w:r>
      <w:r w:rsidRPr="00AC274F">
        <w:rPr>
          <w:rFonts w:ascii="Times New Roman" w:eastAsia="Times New Roman" w:hAnsi="Times New Roman" w:cs="Times New Roman"/>
          <w:color w:val="202122"/>
          <w:sz w:val="24"/>
          <w:szCs w:val="24"/>
          <w:vertAlign w:val="superscript"/>
          <w:lang/>
        </w:rPr>
        <w:fldChar w:fldCharType="separate"/>
      </w:r>
      <w:r w:rsidRPr="00AC274F">
        <w:rPr>
          <w:rFonts w:ascii="Times New Roman" w:eastAsia="Times New Roman" w:hAnsi="Times New Roman" w:cs="Times New Roman"/>
          <w:color w:val="0645AD"/>
          <w:sz w:val="24"/>
          <w:szCs w:val="24"/>
          <w:u w:val="single"/>
          <w:vertAlign w:val="superscript"/>
          <w:lang/>
        </w:rPr>
        <w:t>[2]</w:t>
      </w:r>
      <w:r w:rsidRPr="00AC274F">
        <w:rPr>
          <w:rFonts w:ascii="Times New Roman" w:eastAsia="Times New Roman" w:hAnsi="Times New Roman" w:cs="Times New Roman"/>
          <w:color w:val="202122"/>
          <w:sz w:val="24"/>
          <w:szCs w:val="24"/>
          <w:vertAlign w:val="superscript"/>
          <w:lang/>
        </w:rPr>
        <w:fldChar w:fldCharType="end"/>
      </w:r>
      <w:r w:rsidRPr="00AC274F">
        <w:rPr>
          <w:rFonts w:ascii="Times New Roman" w:eastAsia="Times New Roman" w:hAnsi="Times New Roman" w:cs="Times New Roman"/>
          <w:color w:val="202122"/>
          <w:sz w:val="24"/>
          <w:szCs w:val="24"/>
          <w:lang/>
        </w:rPr>
        <w:t> though these rights generally did not apply to the indigenous people.</w:t>
      </w:r>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Exploitation colonialism</w:t>
      </w:r>
    </w:p>
    <w:p w:rsidR="008D78A7" w:rsidRPr="00AC274F" w:rsidRDefault="008D78A7" w:rsidP="00AC274F">
      <w:pPr>
        <w:shd w:val="clear" w:color="auto" w:fill="F8F9FA"/>
        <w:spacing w:after="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noProof/>
          <w:color w:val="0645AD"/>
          <w:sz w:val="24"/>
          <w:szCs w:val="24"/>
        </w:rPr>
        <w:drawing>
          <wp:inline distT="0" distB="0" distL="0" distR="0">
            <wp:extent cx="3331845" cy="1645920"/>
            <wp:effectExtent l="19050" t="0" r="1905" b="0"/>
            <wp:docPr id="3" name="Picture 3" descr="https://upload.wikimedia.org/wikipedia/commons/thumb/a/a8/Scramble-for-Africa-1880-1913.png/350px-Scramble-for-Africa-1880-1913.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a/a8/Scramble-for-Africa-1880-1913.png/350px-Scramble-for-Africa-1880-1913.png">
                      <a:hlinkClick r:id="rId56"/>
                    </pic:cNvPr>
                    <pic:cNvPicPr>
                      <a:picLocks noChangeAspect="1" noChangeArrowheads="1"/>
                    </pic:cNvPicPr>
                  </pic:nvPicPr>
                  <pic:blipFill>
                    <a:blip r:embed="rId57"/>
                    <a:srcRect/>
                    <a:stretch>
                      <a:fillRect/>
                    </a:stretch>
                  </pic:blipFill>
                  <pic:spPr bwMode="auto">
                    <a:xfrm>
                      <a:off x="0" y="0"/>
                      <a:ext cx="3331845" cy="1645920"/>
                    </a:xfrm>
                    <a:prstGeom prst="rect">
                      <a:avLst/>
                    </a:prstGeom>
                    <a:noFill/>
                    <a:ln w="9525">
                      <a:noFill/>
                      <a:miter lim="800000"/>
                      <a:headEnd/>
                      <a:tailEnd/>
                    </a:ln>
                  </pic:spPr>
                </pic:pic>
              </a:graphicData>
            </a:graphic>
          </wp:inline>
        </w:drawing>
      </w:r>
    </w:p>
    <w:p w:rsidR="008D78A7" w:rsidRPr="00AC274F" w:rsidRDefault="008D78A7" w:rsidP="00AC274F">
      <w:pPr>
        <w:shd w:val="clear" w:color="auto" w:fill="F8F9FA"/>
        <w:spacing w:line="336" w:lineRule="atLeast"/>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Comparison of Africa in the years 1880 and 1913</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Exploitation colonialism is a form of </w:t>
      </w:r>
      <w:proofErr w:type="spellStart"/>
      <w:r w:rsidRPr="00AC274F">
        <w:rPr>
          <w:rFonts w:ascii="Times New Roman" w:eastAsia="Times New Roman" w:hAnsi="Times New Roman" w:cs="Times New Roman"/>
          <w:color w:val="202122"/>
          <w:sz w:val="24"/>
          <w:szCs w:val="24"/>
          <w:lang/>
        </w:rPr>
        <w:t>colonisation</w:t>
      </w:r>
      <w:proofErr w:type="spellEnd"/>
      <w:r w:rsidRPr="00AC274F">
        <w:rPr>
          <w:rFonts w:ascii="Times New Roman" w:eastAsia="Times New Roman" w:hAnsi="Times New Roman" w:cs="Times New Roman"/>
          <w:color w:val="202122"/>
          <w:sz w:val="24"/>
          <w:szCs w:val="24"/>
          <w:lang/>
        </w:rPr>
        <w:t xml:space="preserve"> where foreign armies conquer a country in order to control and capitalize on its natural resources and indigenous population. </w:t>
      </w:r>
      <w:proofErr w:type="spellStart"/>
      <w:r w:rsidRPr="00AC274F">
        <w:rPr>
          <w:rFonts w:ascii="Times New Roman" w:eastAsia="Times New Roman" w:hAnsi="Times New Roman" w:cs="Times New Roman"/>
          <w:color w:val="202122"/>
          <w:sz w:val="24"/>
          <w:szCs w:val="24"/>
          <w:lang/>
        </w:rPr>
        <w:t>Acemoglu</w:t>
      </w:r>
      <w:proofErr w:type="spellEnd"/>
      <w:r w:rsidRPr="00AC274F">
        <w:rPr>
          <w:rFonts w:ascii="Times New Roman" w:eastAsia="Times New Roman" w:hAnsi="Times New Roman" w:cs="Times New Roman"/>
          <w:color w:val="202122"/>
          <w:sz w:val="24"/>
          <w:szCs w:val="24"/>
          <w:lang/>
        </w:rPr>
        <w:t>, Johnson, and Robinson argue, "</w:t>
      </w:r>
      <w:proofErr w:type="gramStart"/>
      <w:r w:rsidRPr="00AC274F">
        <w:rPr>
          <w:rFonts w:ascii="Times New Roman" w:eastAsia="Times New Roman" w:hAnsi="Times New Roman" w:cs="Times New Roman"/>
          <w:color w:val="202122"/>
          <w:sz w:val="24"/>
          <w:szCs w:val="24"/>
          <w:lang/>
        </w:rPr>
        <w:t>institutions</w:t>
      </w:r>
      <w:proofErr w:type="gramEnd"/>
      <w:r w:rsidRPr="00AC274F">
        <w:rPr>
          <w:rFonts w:ascii="Times New Roman" w:eastAsia="Times New Roman" w:hAnsi="Times New Roman" w:cs="Times New Roman"/>
          <w:color w:val="202122"/>
          <w:sz w:val="24"/>
          <w:szCs w:val="24"/>
          <w:lang/>
        </w:rPr>
        <w:t xml:space="preserve"> [established by colonials] did not introduce much protection for private property, nor did they provide checks and balances against government expropriation. In fact, the main purpose of the extractive state was to transfer as much of the resources of the colony to the colonizer, with the minimum amount of investment possible."</w:t>
      </w:r>
      <w:hyperlink r:id="rId58" w:anchor="cite_note-Origins-2" w:history="1">
        <w:r w:rsidRPr="00AC274F">
          <w:rPr>
            <w:rFonts w:ascii="Times New Roman" w:eastAsia="Times New Roman" w:hAnsi="Times New Roman" w:cs="Times New Roman"/>
            <w:color w:val="0645AD"/>
            <w:sz w:val="24"/>
            <w:szCs w:val="24"/>
            <w:u w:val="single"/>
            <w:vertAlign w:val="superscript"/>
            <w:lang/>
          </w:rPr>
          <w:t>[2]</w:t>
        </w:r>
      </w:hyperlink>
      <w:r w:rsidRPr="00AC274F">
        <w:rPr>
          <w:rFonts w:ascii="Times New Roman" w:eastAsia="Times New Roman" w:hAnsi="Times New Roman" w:cs="Times New Roman"/>
          <w:color w:val="202122"/>
          <w:sz w:val="24"/>
          <w:szCs w:val="24"/>
          <w:lang/>
        </w:rPr>
        <w:t> Since these colonies were created with the intent to extract resources, colonial powers had no incentives to invest in institutions or infrastructure that did not support their immediate goals. Thus, Europeans established authoritarian regimes in these colonies, which had no limits on state power.</w:t>
      </w:r>
      <w:hyperlink r:id="rId59" w:anchor="cite_note-Origins-2" w:history="1">
        <w:r w:rsidRPr="00AC274F">
          <w:rPr>
            <w:rFonts w:ascii="Times New Roman" w:eastAsia="Times New Roman" w:hAnsi="Times New Roman" w:cs="Times New Roman"/>
            <w:color w:val="0645AD"/>
            <w:sz w:val="24"/>
            <w:szCs w:val="24"/>
            <w:u w:val="single"/>
            <w:vertAlign w:val="superscript"/>
            <w:lang/>
          </w:rPr>
          <w:t>[2]</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The policies and practices carried out by </w:t>
      </w:r>
      <w:hyperlink r:id="rId60" w:tooltip="King Leopold II of Belgium" w:history="1">
        <w:r w:rsidRPr="00AC274F">
          <w:rPr>
            <w:rFonts w:ascii="Times New Roman" w:eastAsia="Times New Roman" w:hAnsi="Times New Roman" w:cs="Times New Roman"/>
            <w:color w:val="0645AD"/>
            <w:sz w:val="24"/>
            <w:szCs w:val="24"/>
            <w:u w:val="single"/>
            <w:lang/>
          </w:rPr>
          <w:t>King Leopold II of Belgium</w:t>
        </w:r>
      </w:hyperlink>
      <w:r w:rsidRPr="00AC274F">
        <w:rPr>
          <w:rFonts w:ascii="Times New Roman" w:eastAsia="Times New Roman" w:hAnsi="Times New Roman" w:cs="Times New Roman"/>
          <w:color w:val="202122"/>
          <w:sz w:val="24"/>
          <w:szCs w:val="24"/>
          <w:lang/>
        </w:rPr>
        <w:t> in the </w:t>
      </w:r>
      <w:hyperlink r:id="rId61" w:tooltip="Congo Basin" w:history="1">
        <w:r w:rsidRPr="00AC274F">
          <w:rPr>
            <w:rFonts w:ascii="Times New Roman" w:eastAsia="Times New Roman" w:hAnsi="Times New Roman" w:cs="Times New Roman"/>
            <w:color w:val="0645AD"/>
            <w:sz w:val="24"/>
            <w:szCs w:val="24"/>
            <w:u w:val="single"/>
            <w:lang/>
          </w:rPr>
          <w:t>Congo Basin</w:t>
        </w:r>
      </w:hyperlink>
      <w:r w:rsidRPr="00AC274F">
        <w:rPr>
          <w:rFonts w:ascii="Times New Roman" w:eastAsia="Times New Roman" w:hAnsi="Times New Roman" w:cs="Times New Roman"/>
          <w:color w:val="202122"/>
          <w:sz w:val="24"/>
          <w:szCs w:val="24"/>
          <w:lang/>
        </w:rPr>
        <w:t> are an extreme example of exploitation colonialism.</w:t>
      </w:r>
      <w:hyperlink r:id="rId62" w:anchor="cite_note-Origins-2" w:history="1">
        <w:r w:rsidRPr="00AC274F">
          <w:rPr>
            <w:rFonts w:ascii="Times New Roman" w:eastAsia="Times New Roman" w:hAnsi="Times New Roman" w:cs="Times New Roman"/>
            <w:color w:val="0645AD"/>
            <w:sz w:val="24"/>
            <w:szCs w:val="24"/>
            <w:u w:val="single"/>
            <w:vertAlign w:val="superscript"/>
            <w:lang/>
          </w:rPr>
          <w:t>[2]</w:t>
        </w:r>
      </w:hyperlink>
      <w:r w:rsidRPr="00AC274F">
        <w:rPr>
          <w:rFonts w:ascii="Times New Roman" w:eastAsia="Times New Roman" w:hAnsi="Times New Roman" w:cs="Times New Roman"/>
          <w:color w:val="202122"/>
          <w:sz w:val="24"/>
          <w:szCs w:val="24"/>
          <w:lang/>
        </w:rPr>
        <w:t> </w:t>
      </w:r>
      <w:hyperlink r:id="rId63" w:tooltip="E. D. Morel" w:history="1">
        <w:r w:rsidRPr="00AC274F">
          <w:rPr>
            <w:rFonts w:ascii="Times New Roman" w:eastAsia="Times New Roman" w:hAnsi="Times New Roman" w:cs="Times New Roman"/>
            <w:color w:val="0645AD"/>
            <w:sz w:val="24"/>
            <w:szCs w:val="24"/>
            <w:u w:val="single"/>
            <w:lang/>
          </w:rPr>
          <w:t xml:space="preserve">E. D. </w:t>
        </w:r>
        <w:proofErr w:type="spellStart"/>
        <w:r w:rsidRPr="00AC274F">
          <w:rPr>
            <w:rFonts w:ascii="Times New Roman" w:eastAsia="Times New Roman" w:hAnsi="Times New Roman" w:cs="Times New Roman"/>
            <w:color w:val="0645AD"/>
            <w:sz w:val="24"/>
            <w:szCs w:val="24"/>
            <w:u w:val="single"/>
            <w:lang/>
          </w:rPr>
          <w:t>Morel</w:t>
        </w:r>
        <w:proofErr w:type="spellEnd"/>
      </w:hyperlink>
      <w:r w:rsidRPr="00AC274F">
        <w:rPr>
          <w:rFonts w:ascii="Times New Roman" w:eastAsia="Times New Roman" w:hAnsi="Times New Roman" w:cs="Times New Roman"/>
          <w:color w:val="202122"/>
          <w:sz w:val="24"/>
          <w:szCs w:val="24"/>
          <w:lang/>
        </w:rPr>
        <w:t> detailed the atrocities in multiple articles and books. Morel believed the Belgian system that eliminated traditional, commercial markets in favor of pure exploitation was the root cause of the injustice in the Congo.</w:t>
      </w:r>
      <w:hyperlink r:id="rId64" w:anchor="cite_note-KingLeopold-14" w:history="1">
        <w:r w:rsidRPr="00AC274F">
          <w:rPr>
            <w:rFonts w:ascii="Times New Roman" w:eastAsia="Times New Roman" w:hAnsi="Times New Roman" w:cs="Times New Roman"/>
            <w:color w:val="0645AD"/>
            <w:sz w:val="24"/>
            <w:szCs w:val="24"/>
            <w:u w:val="single"/>
            <w:vertAlign w:val="superscript"/>
            <w:lang/>
          </w:rPr>
          <w:t>[14]</w:t>
        </w:r>
      </w:hyperlink>
      <w:r w:rsidRPr="00AC274F">
        <w:rPr>
          <w:rFonts w:ascii="Times New Roman" w:eastAsia="Times New Roman" w:hAnsi="Times New Roman" w:cs="Times New Roman"/>
          <w:color w:val="202122"/>
          <w:sz w:val="24"/>
          <w:szCs w:val="24"/>
          <w:lang/>
        </w:rPr>
        <w:t> Under the "veil of philanthropic motive", King Leopold received the consent of multiple international governments (including the </w:t>
      </w:r>
      <w:hyperlink r:id="rId65" w:tooltip="United States" w:history="1">
        <w:r w:rsidRPr="00AC274F">
          <w:rPr>
            <w:rFonts w:ascii="Times New Roman" w:eastAsia="Times New Roman" w:hAnsi="Times New Roman" w:cs="Times New Roman"/>
            <w:color w:val="0645AD"/>
            <w:sz w:val="24"/>
            <w:szCs w:val="24"/>
            <w:u w:val="single"/>
            <w:lang/>
          </w:rPr>
          <w:t>United States</w:t>
        </w:r>
      </w:hyperlink>
      <w:r w:rsidRPr="00AC274F">
        <w:rPr>
          <w:rFonts w:ascii="Times New Roman" w:eastAsia="Times New Roman" w:hAnsi="Times New Roman" w:cs="Times New Roman"/>
          <w:color w:val="202122"/>
          <w:sz w:val="24"/>
          <w:szCs w:val="24"/>
          <w:lang/>
        </w:rPr>
        <w:t>, </w:t>
      </w:r>
      <w:hyperlink r:id="rId66" w:tooltip="Great Britain" w:history="1">
        <w:r w:rsidRPr="00AC274F">
          <w:rPr>
            <w:rFonts w:ascii="Times New Roman" w:eastAsia="Times New Roman" w:hAnsi="Times New Roman" w:cs="Times New Roman"/>
            <w:color w:val="0645AD"/>
            <w:sz w:val="24"/>
            <w:szCs w:val="24"/>
            <w:u w:val="single"/>
            <w:lang/>
          </w:rPr>
          <w:t>Great Britain</w:t>
        </w:r>
      </w:hyperlink>
      <w:r w:rsidRPr="00AC274F">
        <w:rPr>
          <w:rFonts w:ascii="Times New Roman" w:eastAsia="Times New Roman" w:hAnsi="Times New Roman" w:cs="Times New Roman"/>
          <w:color w:val="202122"/>
          <w:sz w:val="24"/>
          <w:szCs w:val="24"/>
          <w:lang/>
        </w:rPr>
        <w:t>, and </w:t>
      </w:r>
      <w:hyperlink r:id="rId67" w:tooltip="France" w:history="1">
        <w:r w:rsidRPr="00AC274F">
          <w:rPr>
            <w:rFonts w:ascii="Times New Roman" w:eastAsia="Times New Roman" w:hAnsi="Times New Roman" w:cs="Times New Roman"/>
            <w:color w:val="0645AD"/>
            <w:sz w:val="24"/>
            <w:szCs w:val="24"/>
            <w:u w:val="single"/>
            <w:lang/>
          </w:rPr>
          <w:t>France</w:t>
        </w:r>
      </w:hyperlink>
      <w:r w:rsidRPr="00AC274F">
        <w:rPr>
          <w:rFonts w:ascii="Times New Roman" w:eastAsia="Times New Roman" w:hAnsi="Times New Roman" w:cs="Times New Roman"/>
          <w:color w:val="202122"/>
          <w:sz w:val="24"/>
          <w:szCs w:val="24"/>
          <w:lang/>
        </w:rPr>
        <w:t>) to assume trusteeship of the vast region in order to support the elimination of the </w:t>
      </w:r>
      <w:hyperlink r:id="rId68" w:tooltip="Atlantic slave trade" w:history="1">
        <w:r w:rsidRPr="00AC274F">
          <w:rPr>
            <w:rFonts w:ascii="Times New Roman" w:eastAsia="Times New Roman" w:hAnsi="Times New Roman" w:cs="Times New Roman"/>
            <w:color w:val="0645AD"/>
            <w:sz w:val="24"/>
            <w:szCs w:val="24"/>
            <w:u w:val="single"/>
            <w:lang/>
          </w:rPr>
          <w:t>slave trade</w:t>
        </w:r>
      </w:hyperlink>
      <w:r w:rsidRPr="00AC274F">
        <w:rPr>
          <w:rFonts w:ascii="Times New Roman" w:eastAsia="Times New Roman" w:hAnsi="Times New Roman" w:cs="Times New Roman"/>
          <w:color w:val="202122"/>
          <w:sz w:val="24"/>
          <w:szCs w:val="24"/>
          <w:lang/>
        </w:rPr>
        <w:t>. Leopold positioned himself as proprietor of an area totaling nearly one million square miles, which was home to nearly 20 million Africans.</w:t>
      </w:r>
      <w:hyperlink r:id="rId69" w:anchor="cite_note-15" w:history="1">
        <w:r w:rsidRPr="00AC274F">
          <w:rPr>
            <w:rFonts w:ascii="Times New Roman" w:eastAsia="Times New Roman" w:hAnsi="Times New Roman" w:cs="Times New Roman"/>
            <w:color w:val="0645AD"/>
            <w:sz w:val="24"/>
            <w:szCs w:val="24"/>
            <w:u w:val="single"/>
            <w:vertAlign w:val="superscript"/>
            <w:lang/>
          </w:rPr>
          <w:t>[15]</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After establishing dominance in the Congo Basin, Leopold extracted large quantities of </w:t>
      </w:r>
      <w:hyperlink r:id="rId70" w:tooltip="Ivory" w:history="1">
        <w:r w:rsidRPr="00AC274F">
          <w:rPr>
            <w:rFonts w:ascii="Times New Roman" w:eastAsia="Times New Roman" w:hAnsi="Times New Roman" w:cs="Times New Roman"/>
            <w:color w:val="0645AD"/>
            <w:sz w:val="24"/>
            <w:szCs w:val="24"/>
            <w:u w:val="single"/>
            <w:lang/>
          </w:rPr>
          <w:t>ivory</w:t>
        </w:r>
      </w:hyperlink>
      <w:r w:rsidRPr="00AC274F">
        <w:rPr>
          <w:rFonts w:ascii="Times New Roman" w:eastAsia="Times New Roman" w:hAnsi="Times New Roman" w:cs="Times New Roman"/>
          <w:color w:val="202122"/>
          <w:sz w:val="24"/>
          <w:szCs w:val="24"/>
          <w:lang/>
        </w:rPr>
        <w:t>, </w:t>
      </w:r>
      <w:hyperlink r:id="rId71" w:tooltip="Rubber" w:history="1">
        <w:r w:rsidRPr="00AC274F">
          <w:rPr>
            <w:rFonts w:ascii="Times New Roman" w:eastAsia="Times New Roman" w:hAnsi="Times New Roman" w:cs="Times New Roman"/>
            <w:color w:val="0645AD"/>
            <w:sz w:val="24"/>
            <w:szCs w:val="24"/>
            <w:u w:val="single"/>
            <w:lang/>
          </w:rPr>
          <w:t>rubber</w:t>
        </w:r>
      </w:hyperlink>
      <w:r w:rsidRPr="00AC274F">
        <w:rPr>
          <w:rFonts w:ascii="Times New Roman" w:eastAsia="Times New Roman" w:hAnsi="Times New Roman" w:cs="Times New Roman"/>
          <w:color w:val="202122"/>
          <w:sz w:val="24"/>
          <w:szCs w:val="24"/>
          <w:lang/>
        </w:rPr>
        <w:t xml:space="preserve">, and other natural resources. It has been estimated that Leopold made 1.1 billion in today's </w:t>
      </w:r>
      <w:proofErr w:type="gramStart"/>
      <w:r w:rsidRPr="00AC274F">
        <w:rPr>
          <w:rFonts w:ascii="Times New Roman" w:eastAsia="Times New Roman" w:hAnsi="Times New Roman" w:cs="Times New Roman"/>
          <w:color w:val="202122"/>
          <w:sz w:val="24"/>
          <w:szCs w:val="24"/>
          <w:lang/>
        </w:rPr>
        <w:t>dollars</w:t>
      </w:r>
      <w:proofErr w:type="gramEnd"/>
      <w:r w:rsidRPr="00AC274F">
        <w:rPr>
          <w:rFonts w:ascii="Times New Roman" w:eastAsia="Times New Roman" w:hAnsi="Times New Roman" w:cs="Times New Roman"/>
          <w:color w:val="202122"/>
          <w:sz w:val="24"/>
          <w:szCs w:val="24"/>
          <w:vertAlign w:val="superscript"/>
          <w:lang/>
        </w:rPr>
        <w:fldChar w:fldCharType="begin"/>
      </w:r>
      <w:r w:rsidRPr="00AC274F">
        <w:rPr>
          <w:rFonts w:ascii="Times New Roman" w:eastAsia="Times New Roman" w:hAnsi="Times New Roman" w:cs="Times New Roman"/>
          <w:color w:val="202122"/>
          <w:sz w:val="24"/>
          <w:szCs w:val="24"/>
          <w:vertAlign w:val="superscript"/>
          <w:lang/>
        </w:rPr>
        <w:instrText xml:space="preserve"> HYPERLINK "https://en.wikipedia.org/wiki/Analysis_of_Western_European_colonialism_and_colonization" \l "cite_note-InHeartOf-16" </w:instrText>
      </w:r>
      <w:r w:rsidRPr="00AC274F">
        <w:rPr>
          <w:rFonts w:ascii="Times New Roman" w:eastAsia="Times New Roman" w:hAnsi="Times New Roman" w:cs="Times New Roman"/>
          <w:color w:val="202122"/>
          <w:sz w:val="24"/>
          <w:szCs w:val="24"/>
          <w:vertAlign w:val="superscript"/>
          <w:lang/>
        </w:rPr>
        <w:fldChar w:fldCharType="separate"/>
      </w:r>
      <w:r w:rsidRPr="00AC274F">
        <w:rPr>
          <w:rFonts w:ascii="Times New Roman" w:eastAsia="Times New Roman" w:hAnsi="Times New Roman" w:cs="Times New Roman"/>
          <w:color w:val="0645AD"/>
          <w:sz w:val="24"/>
          <w:szCs w:val="24"/>
          <w:u w:val="single"/>
          <w:vertAlign w:val="superscript"/>
          <w:lang/>
        </w:rPr>
        <w:t>[16]</w:t>
      </w:r>
      <w:r w:rsidRPr="00AC274F">
        <w:rPr>
          <w:rFonts w:ascii="Times New Roman" w:eastAsia="Times New Roman" w:hAnsi="Times New Roman" w:cs="Times New Roman"/>
          <w:color w:val="202122"/>
          <w:sz w:val="24"/>
          <w:szCs w:val="24"/>
          <w:vertAlign w:val="superscript"/>
          <w:lang/>
        </w:rPr>
        <w:fldChar w:fldCharType="end"/>
      </w:r>
      <w:r w:rsidRPr="00AC274F">
        <w:rPr>
          <w:rFonts w:ascii="Times New Roman" w:eastAsia="Times New Roman" w:hAnsi="Times New Roman" w:cs="Times New Roman"/>
          <w:color w:val="202122"/>
          <w:sz w:val="24"/>
          <w:szCs w:val="24"/>
          <w:lang/>
        </w:rPr>
        <w:t> by employing a variety of exploitative tactics. Soldiers demanded unrealistic quantities of rubber be collected by African villagers, and when these goals were not met, the soldiers held women hostage, beat or killed the men, and burned crops.</w:t>
      </w:r>
      <w:hyperlink r:id="rId72" w:anchor="cite_note-17" w:history="1">
        <w:r w:rsidRPr="00AC274F">
          <w:rPr>
            <w:rFonts w:ascii="Times New Roman" w:eastAsia="Times New Roman" w:hAnsi="Times New Roman" w:cs="Times New Roman"/>
            <w:color w:val="0645AD"/>
            <w:sz w:val="24"/>
            <w:szCs w:val="24"/>
            <w:u w:val="single"/>
            <w:vertAlign w:val="superscript"/>
            <w:lang/>
          </w:rPr>
          <w:t>[17]</w:t>
        </w:r>
      </w:hyperlink>
      <w:r w:rsidRPr="00AC274F">
        <w:rPr>
          <w:rFonts w:ascii="Times New Roman" w:eastAsia="Times New Roman" w:hAnsi="Times New Roman" w:cs="Times New Roman"/>
          <w:color w:val="202122"/>
          <w:sz w:val="24"/>
          <w:szCs w:val="24"/>
          <w:lang/>
        </w:rPr>
        <w:t> These and other forced labor practices caused the birth rate to decline as famine and disease spread. All of this was done at very little monetary cost to Belgium. </w:t>
      </w:r>
      <w:hyperlink r:id="rId73" w:tooltip="M. Crawford Young" w:history="1">
        <w:r w:rsidRPr="00AC274F">
          <w:rPr>
            <w:rFonts w:ascii="Times New Roman" w:eastAsia="Times New Roman" w:hAnsi="Times New Roman" w:cs="Times New Roman"/>
            <w:color w:val="0645AD"/>
            <w:sz w:val="24"/>
            <w:szCs w:val="24"/>
            <w:u w:val="single"/>
            <w:lang/>
          </w:rPr>
          <w:t>M. Crawford Young</w:t>
        </w:r>
      </w:hyperlink>
      <w:r w:rsidRPr="00AC274F">
        <w:rPr>
          <w:rFonts w:ascii="Times New Roman" w:eastAsia="Times New Roman" w:hAnsi="Times New Roman" w:cs="Times New Roman"/>
          <w:color w:val="202122"/>
          <w:sz w:val="24"/>
          <w:szCs w:val="24"/>
          <w:lang/>
        </w:rPr>
        <w:t xml:space="preserve"> observed, "[the Belgian companies] </w:t>
      </w:r>
      <w:r w:rsidRPr="00AC274F">
        <w:rPr>
          <w:rFonts w:ascii="Times New Roman" w:eastAsia="Times New Roman" w:hAnsi="Times New Roman" w:cs="Times New Roman"/>
          <w:color w:val="202122"/>
          <w:sz w:val="24"/>
          <w:szCs w:val="24"/>
          <w:lang/>
        </w:rPr>
        <w:lastRenderedPageBreak/>
        <w:t>brought little capital – a mere 8000 pounds ... [to the Congo basin] – and instituted a reign of terror sufficient to provoke an embarrassing public-protest campaign in Britain and the United States at a time when the threshold of toleration for colonial brutality was high."</w:t>
      </w:r>
      <w:hyperlink r:id="rId74" w:anchor="cite_note-ColonialComp-18" w:history="1">
        <w:r w:rsidRPr="00AC274F">
          <w:rPr>
            <w:rFonts w:ascii="Times New Roman" w:eastAsia="Times New Roman" w:hAnsi="Times New Roman" w:cs="Times New Roman"/>
            <w:color w:val="0645AD"/>
            <w:sz w:val="24"/>
            <w:szCs w:val="24"/>
            <w:u w:val="single"/>
            <w:vertAlign w:val="superscript"/>
            <w:lang/>
          </w:rPr>
          <w:t>[18]</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The system of government implemented in the Congo by Belgium was authoritarian and oppressive. Multiple scholars view the roots of authoritarianism under </w:t>
      </w:r>
      <w:hyperlink r:id="rId75" w:tooltip="Mobutu" w:history="1">
        <w:r w:rsidRPr="00AC274F">
          <w:rPr>
            <w:rFonts w:ascii="Times New Roman" w:eastAsia="Times New Roman" w:hAnsi="Times New Roman" w:cs="Times New Roman"/>
            <w:color w:val="0645AD"/>
            <w:sz w:val="24"/>
            <w:szCs w:val="24"/>
            <w:u w:val="single"/>
            <w:lang/>
          </w:rPr>
          <w:t>Mobutu</w:t>
        </w:r>
      </w:hyperlink>
      <w:r w:rsidRPr="00AC274F">
        <w:rPr>
          <w:rFonts w:ascii="Times New Roman" w:eastAsia="Times New Roman" w:hAnsi="Times New Roman" w:cs="Times New Roman"/>
          <w:color w:val="202122"/>
          <w:sz w:val="24"/>
          <w:szCs w:val="24"/>
          <w:lang/>
        </w:rPr>
        <w:t> as the result of colonial practices.</w:t>
      </w:r>
      <w:hyperlink r:id="rId76" w:anchor="cite_note-19" w:history="1">
        <w:r w:rsidRPr="00AC274F">
          <w:rPr>
            <w:rFonts w:ascii="Times New Roman" w:eastAsia="Times New Roman" w:hAnsi="Times New Roman" w:cs="Times New Roman"/>
            <w:color w:val="0645AD"/>
            <w:sz w:val="24"/>
            <w:szCs w:val="24"/>
            <w:u w:val="single"/>
            <w:vertAlign w:val="superscript"/>
            <w:lang/>
          </w:rPr>
          <w:t>[19</w:t>
        </w:r>
        <w:proofErr w:type="gramStart"/>
        <w:r w:rsidRPr="00AC274F">
          <w:rPr>
            <w:rFonts w:ascii="Times New Roman" w:eastAsia="Times New Roman" w:hAnsi="Times New Roman" w:cs="Times New Roman"/>
            <w:color w:val="0645AD"/>
            <w:sz w:val="24"/>
            <w:szCs w:val="24"/>
            <w:u w:val="single"/>
            <w:vertAlign w:val="superscript"/>
            <w:lang/>
          </w:rPr>
          <w:t>]</w:t>
        </w:r>
        <w:proofErr w:type="gramEnd"/>
      </w:hyperlink>
      <w:hyperlink r:id="rId77" w:anchor="cite_note-20" w:history="1">
        <w:r w:rsidRPr="00AC274F">
          <w:rPr>
            <w:rFonts w:ascii="Times New Roman" w:eastAsia="Times New Roman" w:hAnsi="Times New Roman" w:cs="Times New Roman"/>
            <w:color w:val="0645AD"/>
            <w:sz w:val="24"/>
            <w:szCs w:val="24"/>
            <w:u w:val="single"/>
            <w:vertAlign w:val="superscript"/>
            <w:lang/>
          </w:rPr>
          <w:t>[20]</w:t>
        </w:r>
      </w:hyperlink>
    </w:p>
    <w:p w:rsidR="008D78A7" w:rsidRPr="00AC274F" w:rsidRDefault="008D78A7" w:rsidP="00AC274F">
      <w:pPr>
        <w:pBdr>
          <w:bottom w:val="single" w:sz="4" w:space="0" w:color="A2A9B1"/>
        </w:pBdr>
        <w:spacing w:before="240" w:after="60" w:line="240" w:lineRule="auto"/>
        <w:jc w:val="both"/>
        <w:outlineLvl w:val="1"/>
        <w:rPr>
          <w:rFonts w:ascii="Times New Roman" w:eastAsia="Times New Roman" w:hAnsi="Times New Roman" w:cs="Times New Roman"/>
          <w:b/>
          <w:color w:val="000000"/>
          <w:sz w:val="24"/>
          <w:szCs w:val="24"/>
          <w:lang/>
        </w:rPr>
      </w:pPr>
      <w:r w:rsidRPr="00AC274F">
        <w:rPr>
          <w:rFonts w:ascii="Times New Roman" w:eastAsia="Times New Roman" w:hAnsi="Times New Roman" w:cs="Times New Roman"/>
          <w:b/>
          <w:color w:val="000000"/>
          <w:sz w:val="24"/>
          <w:szCs w:val="24"/>
          <w:lang/>
        </w:rPr>
        <w:t>Indirect and direct rule of the colonial political system</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Systems of colonial rule can be broken into the binary classifications of direct and indirect rule. During the era of </w:t>
      </w:r>
      <w:proofErr w:type="spellStart"/>
      <w:r w:rsidRPr="00AC274F">
        <w:rPr>
          <w:rFonts w:ascii="Times New Roman" w:eastAsia="Times New Roman" w:hAnsi="Times New Roman" w:cs="Times New Roman"/>
          <w:color w:val="202122"/>
          <w:sz w:val="24"/>
          <w:szCs w:val="24"/>
          <w:lang/>
        </w:rPr>
        <w:t>colonisation</w:t>
      </w:r>
      <w:proofErr w:type="spellEnd"/>
      <w:r w:rsidRPr="00AC274F">
        <w:rPr>
          <w:rFonts w:ascii="Times New Roman" w:eastAsia="Times New Roman" w:hAnsi="Times New Roman" w:cs="Times New Roman"/>
          <w:color w:val="202122"/>
          <w:sz w:val="24"/>
          <w:szCs w:val="24"/>
          <w:lang/>
        </w:rPr>
        <w:t>, Europeans were faced with the monumental task of administrating the vast colonial territories around the globe. The initial solution to this problem was direct rule</w:t>
      </w:r>
      <w:proofErr w:type="gramStart"/>
      <w:r w:rsidRPr="00AC274F">
        <w:rPr>
          <w:rFonts w:ascii="Times New Roman" w:eastAsia="Times New Roman" w:hAnsi="Times New Roman" w:cs="Times New Roman"/>
          <w:color w:val="202122"/>
          <w:sz w:val="24"/>
          <w:szCs w:val="24"/>
          <w:lang/>
        </w:rPr>
        <w:t>,</w:t>
      </w:r>
      <w:proofErr w:type="gramEnd"/>
      <w:r w:rsidRPr="00AC274F">
        <w:rPr>
          <w:rFonts w:ascii="Times New Roman" w:eastAsia="Times New Roman" w:hAnsi="Times New Roman" w:cs="Times New Roman"/>
          <w:color w:val="202122"/>
          <w:sz w:val="24"/>
          <w:szCs w:val="24"/>
          <w:vertAlign w:val="superscript"/>
          <w:lang/>
        </w:rPr>
        <w:fldChar w:fldCharType="begin"/>
      </w:r>
      <w:r w:rsidRPr="00AC274F">
        <w:rPr>
          <w:rFonts w:ascii="Times New Roman" w:eastAsia="Times New Roman" w:hAnsi="Times New Roman" w:cs="Times New Roman"/>
          <w:color w:val="202122"/>
          <w:sz w:val="24"/>
          <w:szCs w:val="24"/>
          <w:vertAlign w:val="superscript"/>
          <w:lang/>
        </w:rPr>
        <w:instrText xml:space="preserve"> HYPERLINK "https://en.wikipedia.org/wiki/Analysis_of_Western_European_colonialism_and_colonization" \l "cite_note-CitizenSubject-10" </w:instrText>
      </w:r>
      <w:r w:rsidRPr="00AC274F">
        <w:rPr>
          <w:rFonts w:ascii="Times New Roman" w:eastAsia="Times New Roman" w:hAnsi="Times New Roman" w:cs="Times New Roman"/>
          <w:color w:val="202122"/>
          <w:sz w:val="24"/>
          <w:szCs w:val="24"/>
          <w:vertAlign w:val="superscript"/>
          <w:lang/>
        </w:rPr>
        <w:fldChar w:fldCharType="separate"/>
      </w:r>
      <w:r w:rsidRPr="00AC274F">
        <w:rPr>
          <w:rFonts w:ascii="Times New Roman" w:eastAsia="Times New Roman" w:hAnsi="Times New Roman" w:cs="Times New Roman"/>
          <w:color w:val="0645AD"/>
          <w:sz w:val="24"/>
          <w:szCs w:val="24"/>
          <w:u w:val="single"/>
          <w:vertAlign w:val="superscript"/>
          <w:lang/>
        </w:rPr>
        <w:t>[10]</w:t>
      </w:r>
      <w:r w:rsidRPr="00AC274F">
        <w:rPr>
          <w:rFonts w:ascii="Times New Roman" w:eastAsia="Times New Roman" w:hAnsi="Times New Roman" w:cs="Times New Roman"/>
          <w:color w:val="202122"/>
          <w:sz w:val="24"/>
          <w:szCs w:val="24"/>
          <w:vertAlign w:val="superscript"/>
          <w:lang/>
        </w:rPr>
        <w:fldChar w:fldCharType="end"/>
      </w:r>
      <w:r w:rsidRPr="00AC274F">
        <w:rPr>
          <w:rFonts w:ascii="Times New Roman" w:eastAsia="Times New Roman" w:hAnsi="Times New Roman" w:cs="Times New Roman"/>
          <w:color w:val="202122"/>
          <w:sz w:val="24"/>
          <w:szCs w:val="24"/>
          <w:lang/>
        </w:rPr>
        <w:t> which involves the establishment of a centralized European authority within a territory run by colonial officials. In a system of direct rule, the native population is excluded from all but the lowest level of the colonial government.</w:t>
      </w:r>
      <w:hyperlink r:id="rId78" w:anchor="cite_note-Empires-21" w:history="1">
        <w:r w:rsidRPr="00AC274F">
          <w:rPr>
            <w:rFonts w:ascii="Times New Roman" w:eastAsia="Times New Roman" w:hAnsi="Times New Roman" w:cs="Times New Roman"/>
            <w:color w:val="0645AD"/>
            <w:sz w:val="24"/>
            <w:szCs w:val="24"/>
            <w:u w:val="single"/>
            <w:vertAlign w:val="superscript"/>
            <w:lang/>
          </w:rPr>
          <w:t>[21]</w:t>
        </w:r>
      </w:hyperlink>
      <w:r w:rsidRPr="00AC274F">
        <w:rPr>
          <w:rFonts w:ascii="Times New Roman" w:eastAsia="Times New Roman" w:hAnsi="Times New Roman" w:cs="Times New Roman"/>
          <w:color w:val="202122"/>
          <w:sz w:val="24"/>
          <w:szCs w:val="24"/>
          <w:lang/>
        </w:rPr>
        <w:t> </w:t>
      </w:r>
      <w:proofErr w:type="spellStart"/>
      <w:r w:rsidRPr="00AC274F">
        <w:rPr>
          <w:rFonts w:ascii="Times New Roman" w:eastAsia="Times New Roman" w:hAnsi="Times New Roman" w:cs="Times New Roman"/>
          <w:color w:val="202122"/>
          <w:sz w:val="24"/>
          <w:szCs w:val="24"/>
          <w:lang/>
        </w:rPr>
        <w:t>Mamdani</w:t>
      </w:r>
      <w:proofErr w:type="spellEnd"/>
      <w:r w:rsidRPr="00AC274F">
        <w:rPr>
          <w:rFonts w:ascii="Times New Roman" w:eastAsia="Times New Roman" w:hAnsi="Times New Roman" w:cs="Times New Roman"/>
          <w:color w:val="202122"/>
          <w:sz w:val="24"/>
          <w:szCs w:val="24"/>
          <w:lang/>
        </w:rPr>
        <w:t xml:space="preserve"> defines direct rule as centralized </w:t>
      </w:r>
      <w:hyperlink r:id="rId79" w:tooltip="Despotism" w:history="1">
        <w:r w:rsidRPr="00AC274F">
          <w:rPr>
            <w:rFonts w:ascii="Times New Roman" w:eastAsia="Times New Roman" w:hAnsi="Times New Roman" w:cs="Times New Roman"/>
            <w:color w:val="0645AD"/>
            <w:sz w:val="24"/>
            <w:szCs w:val="24"/>
            <w:u w:val="single"/>
            <w:lang/>
          </w:rPr>
          <w:t>despotism</w:t>
        </w:r>
      </w:hyperlink>
      <w:r w:rsidRPr="00AC274F">
        <w:rPr>
          <w:rFonts w:ascii="Times New Roman" w:eastAsia="Times New Roman" w:hAnsi="Times New Roman" w:cs="Times New Roman"/>
          <w:color w:val="202122"/>
          <w:sz w:val="24"/>
          <w:szCs w:val="24"/>
          <w:lang/>
        </w:rPr>
        <w:t>: a system where natives were not considered </w:t>
      </w:r>
      <w:hyperlink r:id="rId80" w:tooltip="Citizens" w:history="1">
        <w:r w:rsidRPr="00AC274F">
          <w:rPr>
            <w:rFonts w:ascii="Times New Roman" w:eastAsia="Times New Roman" w:hAnsi="Times New Roman" w:cs="Times New Roman"/>
            <w:color w:val="0645AD"/>
            <w:sz w:val="24"/>
            <w:szCs w:val="24"/>
            <w:u w:val="single"/>
            <w:lang/>
          </w:rPr>
          <w:t>citizens</w:t>
        </w:r>
      </w:hyperlink>
      <w:r w:rsidRPr="00AC274F">
        <w:rPr>
          <w:rFonts w:ascii="Times New Roman" w:eastAsia="Times New Roman" w:hAnsi="Times New Roman" w:cs="Times New Roman"/>
          <w:color w:val="202122"/>
          <w:sz w:val="24"/>
          <w:szCs w:val="24"/>
          <w:lang/>
        </w:rPr>
        <w:t>.</w:t>
      </w:r>
      <w:hyperlink r:id="rId81" w:anchor="cite_note-CitizenSubject-10" w:history="1">
        <w:r w:rsidRPr="00AC274F">
          <w:rPr>
            <w:rFonts w:ascii="Times New Roman" w:eastAsia="Times New Roman" w:hAnsi="Times New Roman" w:cs="Times New Roman"/>
            <w:color w:val="0645AD"/>
            <w:sz w:val="24"/>
            <w:szCs w:val="24"/>
            <w:u w:val="single"/>
            <w:vertAlign w:val="superscript"/>
            <w:lang/>
          </w:rPr>
          <w:t>[10]</w:t>
        </w:r>
      </w:hyperlink>
      <w:r w:rsidRPr="00AC274F">
        <w:rPr>
          <w:rFonts w:ascii="Times New Roman" w:eastAsia="Times New Roman" w:hAnsi="Times New Roman" w:cs="Times New Roman"/>
          <w:color w:val="202122"/>
          <w:sz w:val="24"/>
          <w:szCs w:val="24"/>
          <w:lang/>
        </w:rPr>
        <w:t> By contrast, indirect rule integrates pre-established local elites and native institutions into the administration of the colonial government.</w:t>
      </w:r>
      <w:hyperlink r:id="rId82" w:anchor="cite_note-Empires-21" w:history="1">
        <w:r w:rsidRPr="00AC274F">
          <w:rPr>
            <w:rFonts w:ascii="Times New Roman" w:eastAsia="Times New Roman" w:hAnsi="Times New Roman" w:cs="Times New Roman"/>
            <w:color w:val="0645AD"/>
            <w:sz w:val="24"/>
            <w:szCs w:val="24"/>
            <w:u w:val="single"/>
            <w:vertAlign w:val="superscript"/>
            <w:lang/>
          </w:rPr>
          <w:t>[21]</w:t>
        </w:r>
      </w:hyperlink>
      <w:r w:rsidRPr="00AC274F">
        <w:rPr>
          <w:rFonts w:ascii="Times New Roman" w:eastAsia="Times New Roman" w:hAnsi="Times New Roman" w:cs="Times New Roman"/>
          <w:color w:val="202122"/>
          <w:sz w:val="24"/>
          <w:szCs w:val="24"/>
          <w:lang/>
        </w:rPr>
        <w:t> Indirect rule maintains good pre-colonial institutions and fosters development within the local culture.</w:t>
      </w:r>
      <w:hyperlink r:id="rId83" w:anchor="cite_note-Crowder-3" w:history="1">
        <w:r w:rsidRPr="00AC274F">
          <w:rPr>
            <w:rFonts w:ascii="Times New Roman" w:eastAsia="Times New Roman" w:hAnsi="Times New Roman" w:cs="Times New Roman"/>
            <w:color w:val="0645AD"/>
            <w:sz w:val="24"/>
            <w:szCs w:val="24"/>
            <w:u w:val="single"/>
            <w:vertAlign w:val="superscript"/>
            <w:lang/>
          </w:rPr>
          <w:t>[3]</w:t>
        </w:r>
      </w:hyperlink>
      <w:r w:rsidRPr="00AC274F">
        <w:rPr>
          <w:rFonts w:ascii="Times New Roman" w:eastAsia="Times New Roman" w:hAnsi="Times New Roman" w:cs="Times New Roman"/>
          <w:color w:val="202122"/>
          <w:sz w:val="24"/>
          <w:szCs w:val="24"/>
          <w:lang/>
        </w:rPr>
        <w:t> </w:t>
      </w:r>
      <w:proofErr w:type="spellStart"/>
      <w:r w:rsidRPr="00AC274F">
        <w:rPr>
          <w:rFonts w:ascii="Times New Roman" w:eastAsia="Times New Roman" w:hAnsi="Times New Roman" w:cs="Times New Roman"/>
          <w:color w:val="202122"/>
          <w:sz w:val="24"/>
          <w:szCs w:val="24"/>
          <w:lang/>
        </w:rPr>
        <w:t>Mamdani</w:t>
      </w:r>
      <w:proofErr w:type="spellEnd"/>
      <w:r w:rsidRPr="00AC274F">
        <w:rPr>
          <w:rFonts w:ascii="Times New Roman" w:eastAsia="Times New Roman" w:hAnsi="Times New Roman" w:cs="Times New Roman"/>
          <w:color w:val="202122"/>
          <w:sz w:val="24"/>
          <w:szCs w:val="24"/>
          <w:lang/>
        </w:rPr>
        <w:t xml:space="preserve"> classifies indirect rule as “decentralized despotism,” where day-to-day operations were handled by local chiefs, but the true authority rested with the colonial powers.</w:t>
      </w:r>
      <w:hyperlink r:id="rId84" w:anchor="cite_note-CitizenSubject-10" w:history="1">
        <w:r w:rsidRPr="00AC274F">
          <w:rPr>
            <w:rFonts w:ascii="Times New Roman" w:eastAsia="Times New Roman" w:hAnsi="Times New Roman" w:cs="Times New Roman"/>
            <w:color w:val="0645AD"/>
            <w:sz w:val="24"/>
            <w:szCs w:val="24"/>
            <w:u w:val="single"/>
            <w:vertAlign w:val="superscript"/>
            <w:lang/>
          </w:rPr>
          <w:t>[10]</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Indirect rule</w:t>
      </w:r>
    </w:p>
    <w:p w:rsidR="008D78A7" w:rsidRPr="00AC274F" w:rsidRDefault="008D78A7" w:rsidP="00AC274F">
      <w:pPr>
        <w:shd w:val="clear" w:color="auto" w:fill="F8F9FA"/>
        <w:spacing w:after="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noProof/>
          <w:color w:val="0645AD"/>
          <w:sz w:val="24"/>
          <w:szCs w:val="24"/>
        </w:rPr>
        <w:drawing>
          <wp:inline distT="0" distB="0" distL="0" distR="0">
            <wp:extent cx="2099310" cy="1717675"/>
            <wp:effectExtent l="19050" t="0" r="0" b="0"/>
            <wp:docPr id="4" name="Picture 4" descr="https://upload.wikimedia.org/wikipedia/commons/thumb/3/36/British_Indian_Empire_1909_Imperial_Gazetteer_of_India.jpg/220px-British_Indian_Empire_1909_Imperial_Gazetteer_of_India.jp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3/36/British_Indian_Empire_1909_Imperial_Gazetteer_of_India.jpg/220px-British_Indian_Empire_1909_Imperial_Gazetteer_of_India.jpg">
                      <a:hlinkClick r:id="rId85"/>
                    </pic:cNvPr>
                    <pic:cNvPicPr>
                      <a:picLocks noChangeAspect="1" noChangeArrowheads="1"/>
                    </pic:cNvPicPr>
                  </pic:nvPicPr>
                  <pic:blipFill>
                    <a:blip r:embed="rId86"/>
                    <a:srcRect/>
                    <a:stretch>
                      <a:fillRect/>
                    </a:stretch>
                  </pic:blipFill>
                  <pic:spPr bwMode="auto">
                    <a:xfrm>
                      <a:off x="0" y="0"/>
                      <a:ext cx="2099310" cy="1717675"/>
                    </a:xfrm>
                    <a:prstGeom prst="rect">
                      <a:avLst/>
                    </a:prstGeom>
                    <a:noFill/>
                    <a:ln w="9525">
                      <a:noFill/>
                      <a:miter lim="800000"/>
                      <a:headEnd/>
                      <a:tailEnd/>
                    </a:ln>
                  </pic:spPr>
                </pic:pic>
              </a:graphicData>
            </a:graphic>
          </wp:inline>
        </w:drawing>
      </w:r>
    </w:p>
    <w:p w:rsidR="008D78A7" w:rsidRPr="00AC274F" w:rsidRDefault="008D78A7" w:rsidP="00AC274F">
      <w:pPr>
        <w:shd w:val="clear" w:color="auto" w:fill="F8F9FA"/>
        <w:spacing w:line="336" w:lineRule="atLeast"/>
        <w:jc w:val="both"/>
        <w:rPr>
          <w:rFonts w:ascii="Times New Roman" w:eastAsia="Times New Roman" w:hAnsi="Times New Roman" w:cs="Times New Roman"/>
          <w:color w:val="202122"/>
          <w:sz w:val="24"/>
          <w:szCs w:val="24"/>
          <w:lang/>
        </w:rPr>
      </w:pPr>
      <w:proofErr w:type="gramStart"/>
      <w:r w:rsidRPr="00AC274F">
        <w:rPr>
          <w:rFonts w:ascii="Times New Roman" w:eastAsia="Times New Roman" w:hAnsi="Times New Roman" w:cs="Times New Roman"/>
          <w:color w:val="202122"/>
          <w:sz w:val="24"/>
          <w:szCs w:val="24"/>
          <w:lang/>
        </w:rPr>
        <w:t>Map of the </w:t>
      </w:r>
      <w:hyperlink r:id="rId87" w:tooltip="British Indian Empire" w:history="1">
        <w:r w:rsidRPr="00AC274F">
          <w:rPr>
            <w:rFonts w:ascii="Times New Roman" w:eastAsia="Times New Roman" w:hAnsi="Times New Roman" w:cs="Times New Roman"/>
            <w:color w:val="0645AD"/>
            <w:sz w:val="24"/>
            <w:szCs w:val="24"/>
            <w:u w:val="single"/>
            <w:lang/>
          </w:rPr>
          <w:t>British Indian Empire</w:t>
        </w:r>
      </w:hyperlink>
      <w:r w:rsidRPr="00AC274F">
        <w:rPr>
          <w:rFonts w:ascii="Times New Roman" w:eastAsia="Times New Roman" w:hAnsi="Times New Roman" w:cs="Times New Roman"/>
          <w:color w:val="202122"/>
          <w:sz w:val="24"/>
          <w:szCs w:val="24"/>
          <w:lang/>
        </w:rPr>
        <w:t>.</w:t>
      </w:r>
      <w:proofErr w:type="gramEnd"/>
      <w:r w:rsidRPr="00AC274F">
        <w:rPr>
          <w:rFonts w:ascii="Times New Roman" w:eastAsia="Times New Roman" w:hAnsi="Times New Roman" w:cs="Times New Roman"/>
          <w:color w:val="202122"/>
          <w:sz w:val="24"/>
          <w:szCs w:val="24"/>
          <w:lang/>
        </w:rPr>
        <w:t xml:space="preserve"> The </w:t>
      </w:r>
      <w:hyperlink r:id="rId88" w:tooltip="Princely state" w:history="1">
        <w:r w:rsidRPr="00AC274F">
          <w:rPr>
            <w:rFonts w:ascii="Times New Roman" w:eastAsia="Times New Roman" w:hAnsi="Times New Roman" w:cs="Times New Roman"/>
            <w:color w:val="0645AD"/>
            <w:sz w:val="24"/>
            <w:szCs w:val="24"/>
            <w:u w:val="single"/>
            <w:lang/>
          </w:rPr>
          <w:t>princely states</w:t>
        </w:r>
      </w:hyperlink>
      <w:r w:rsidRPr="00AC274F">
        <w:rPr>
          <w:rFonts w:ascii="Times New Roman" w:eastAsia="Times New Roman" w:hAnsi="Times New Roman" w:cs="Times New Roman"/>
          <w:color w:val="202122"/>
          <w:sz w:val="24"/>
          <w:szCs w:val="24"/>
          <w:lang/>
        </w:rPr>
        <w:t> are in yellow.</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In certain cases, as in </w:t>
      </w:r>
      <w:hyperlink r:id="rId89" w:tooltip="India" w:history="1">
        <w:r w:rsidRPr="00AC274F">
          <w:rPr>
            <w:rFonts w:ascii="Times New Roman" w:eastAsia="Times New Roman" w:hAnsi="Times New Roman" w:cs="Times New Roman"/>
            <w:color w:val="0645AD"/>
            <w:sz w:val="24"/>
            <w:szCs w:val="24"/>
            <w:u w:val="single"/>
            <w:lang/>
          </w:rPr>
          <w:t>India</w:t>
        </w:r>
      </w:hyperlink>
      <w:r w:rsidRPr="00AC274F">
        <w:rPr>
          <w:rFonts w:ascii="Times New Roman" w:eastAsia="Times New Roman" w:hAnsi="Times New Roman" w:cs="Times New Roman"/>
          <w:color w:val="202122"/>
          <w:sz w:val="24"/>
          <w:szCs w:val="24"/>
          <w:lang/>
        </w:rPr>
        <w:t>, the colonial power directed all decisions related to foreign policy and defense, while the indigenous population controlled most aspects of internal administration.</w:t>
      </w:r>
      <w:hyperlink r:id="rId90" w:anchor="cite_note-Iyer-22" w:history="1">
        <w:r w:rsidRPr="00AC274F">
          <w:rPr>
            <w:rFonts w:ascii="Times New Roman" w:eastAsia="Times New Roman" w:hAnsi="Times New Roman" w:cs="Times New Roman"/>
            <w:color w:val="0645AD"/>
            <w:sz w:val="24"/>
            <w:szCs w:val="24"/>
            <w:u w:val="single"/>
            <w:vertAlign w:val="superscript"/>
            <w:lang/>
          </w:rPr>
          <w:t>[22]</w:t>
        </w:r>
      </w:hyperlink>
      <w:r w:rsidRPr="00AC274F">
        <w:rPr>
          <w:rFonts w:ascii="Times New Roman" w:eastAsia="Times New Roman" w:hAnsi="Times New Roman" w:cs="Times New Roman"/>
          <w:color w:val="202122"/>
          <w:sz w:val="24"/>
          <w:szCs w:val="24"/>
          <w:lang/>
        </w:rPr>
        <w:t> This led to autonomous indigenous communities that were under the rule of local tribal chiefs or kings. These chiefs were either drawn from the existing social hierarchy or were newly minted by the colonial authority. In areas under indirect rule, traditional authorities acted as intermediaries for the “despotic” colonial rule</w:t>
      </w:r>
      <w:proofErr w:type="gramStart"/>
      <w:r w:rsidRPr="00AC274F">
        <w:rPr>
          <w:rFonts w:ascii="Times New Roman" w:eastAsia="Times New Roman" w:hAnsi="Times New Roman" w:cs="Times New Roman"/>
          <w:color w:val="202122"/>
          <w:sz w:val="24"/>
          <w:szCs w:val="24"/>
          <w:lang/>
        </w:rPr>
        <w:t>,</w:t>
      </w:r>
      <w:proofErr w:type="gramEnd"/>
      <w:r w:rsidRPr="00AC274F">
        <w:rPr>
          <w:rFonts w:ascii="Times New Roman" w:eastAsia="Times New Roman" w:hAnsi="Times New Roman" w:cs="Times New Roman"/>
          <w:color w:val="202122"/>
          <w:sz w:val="24"/>
          <w:szCs w:val="24"/>
          <w:vertAlign w:val="superscript"/>
          <w:lang/>
        </w:rPr>
        <w:fldChar w:fldCharType="begin"/>
      </w:r>
      <w:r w:rsidRPr="00AC274F">
        <w:rPr>
          <w:rFonts w:ascii="Times New Roman" w:eastAsia="Times New Roman" w:hAnsi="Times New Roman" w:cs="Times New Roman"/>
          <w:color w:val="202122"/>
          <w:sz w:val="24"/>
          <w:szCs w:val="24"/>
          <w:vertAlign w:val="superscript"/>
          <w:lang/>
        </w:rPr>
        <w:instrText xml:space="preserve"> HYPERLINK "https://en.wikipedia.org/wiki/Analysis_of_Western_European_colonialism_and_colonization" \l "cite_note-23" </w:instrText>
      </w:r>
      <w:r w:rsidRPr="00AC274F">
        <w:rPr>
          <w:rFonts w:ascii="Times New Roman" w:eastAsia="Times New Roman" w:hAnsi="Times New Roman" w:cs="Times New Roman"/>
          <w:color w:val="202122"/>
          <w:sz w:val="24"/>
          <w:szCs w:val="24"/>
          <w:vertAlign w:val="superscript"/>
          <w:lang/>
        </w:rPr>
        <w:fldChar w:fldCharType="separate"/>
      </w:r>
      <w:r w:rsidRPr="00AC274F">
        <w:rPr>
          <w:rFonts w:ascii="Times New Roman" w:eastAsia="Times New Roman" w:hAnsi="Times New Roman" w:cs="Times New Roman"/>
          <w:color w:val="0645AD"/>
          <w:sz w:val="24"/>
          <w:szCs w:val="24"/>
          <w:u w:val="single"/>
          <w:vertAlign w:val="superscript"/>
          <w:lang/>
        </w:rPr>
        <w:t>[23]</w:t>
      </w:r>
      <w:r w:rsidRPr="00AC274F">
        <w:rPr>
          <w:rFonts w:ascii="Times New Roman" w:eastAsia="Times New Roman" w:hAnsi="Times New Roman" w:cs="Times New Roman"/>
          <w:color w:val="202122"/>
          <w:sz w:val="24"/>
          <w:szCs w:val="24"/>
          <w:vertAlign w:val="superscript"/>
          <w:lang/>
        </w:rPr>
        <w:fldChar w:fldCharType="end"/>
      </w:r>
      <w:r w:rsidRPr="00AC274F">
        <w:rPr>
          <w:rFonts w:ascii="Times New Roman" w:eastAsia="Times New Roman" w:hAnsi="Times New Roman" w:cs="Times New Roman"/>
          <w:color w:val="202122"/>
          <w:sz w:val="24"/>
          <w:szCs w:val="24"/>
          <w:lang/>
        </w:rPr>
        <w:t> while the colonial government acted as an advisor and only interfered in extreme circumstances.</w:t>
      </w:r>
      <w:hyperlink r:id="rId91" w:anchor="cite_note-Crowder-3" w:history="1">
        <w:r w:rsidRPr="00AC274F">
          <w:rPr>
            <w:rFonts w:ascii="Times New Roman" w:eastAsia="Times New Roman" w:hAnsi="Times New Roman" w:cs="Times New Roman"/>
            <w:color w:val="0645AD"/>
            <w:sz w:val="24"/>
            <w:szCs w:val="24"/>
            <w:u w:val="single"/>
            <w:vertAlign w:val="superscript"/>
            <w:lang/>
          </w:rPr>
          <w:t>[3]</w:t>
        </w:r>
      </w:hyperlink>
      <w:r w:rsidRPr="00AC274F">
        <w:rPr>
          <w:rFonts w:ascii="Times New Roman" w:eastAsia="Times New Roman" w:hAnsi="Times New Roman" w:cs="Times New Roman"/>
          <w:color w:val="202122"/>
          <w:sz w:val="24"/>
          <w:szCs w:val="24"/>
          <w:lang/>
        </w:rPr>
        <w:t> Often, with the support of the colonial authority, natives gained more power under indirect colonial rule than they had in the pre-colonial period.</w:t>
      </w:r>
      <w:hyperlink r:id="rId92" w:anchor="cite_note-Crowder-3" w:history="1">
        <w:r w:rsidRPr="00AC274F">
          <w:rPr>
            <w:rFonts w:ascii="Times New Roman" w:eastAsia="Times New Roman" w:hAnsi="Times New Roman" w:cs="Times New Roman"/>
            <w:color w:val="0645AD"/>
            <w:sz w:val="24"/>
            <w:szCs w:val="24"/>
            <w:u w:val="single"/>
            <w:vertAlign w:val="superscript"/>
            <w:lang/>
          </w:rPr>
          <w:t>[3]</w:t>
        </w:r>
      </w:hyperlink>
      <w:r w:rsidRPr="00AC274F">
        <w:rPr>
          <w:rFonts w:ascii="Times New Roman" w:eastAsia="Times New Roman" w:hAnsi="Times New Roman" w:cs="Times New Roman"/>
          <w:color w:val="202122"/>
          <w:sz w:val="24"/>
          <w:szCs w:val="24"/>
          <w:lang/>
        </w:rPr>
        <w:t> </w:t>
      </w:r>
      <w:proofErr w:type="spellStart"/>
      <w:r w:rsidRPr="00AC274F">
        <w:rPr>
          <w:rFonts w:ascii="Times New Roman" w:eastAsia="Times New Roman" w:hAnsi="Times New Roman" w:cs="Times New Roman"/>
          <w:color w:val="202122"/>
          <w:sz w:val="24"/>
          <w:szCs w:val="24"/>
          <w:lang/>
        </w:rPr>
        <w:t>Mamdani</w:t>
      </w:r>
      <w:proofErr w:type="spellEnd"/>
      <w:r w:rsidRPr="00AC274F">
        <w:rPr>
          <w:rFonts w:ascii="Times New Roman" w:eastAsia="Times New Roman" w:hAnsi="Times New Roman" w:cs="Times New Roman"/>
          <w:color w:val="202122"/>
          <w:sz w:val="24"/>
          <w:szCs w:val="24"/>
          <w:lang/>
        </w:rPr>
        <w:t xml:space="preserve"> points out that indirect rule was the dominant form of colonialism and therefore most who were colonized bore colonial rule that was delivered by their fellow natives.</w:t>
      </w:r>
      <w:hyperlink r:id="rId93" w:anchor="cite_note-:0-24" w:history="1">
        <w:r w:rsidRPr="00AC274F">
          <w:rPr>
            <w:rFonts w:ascii="Times New Roman" w:eastAsia="Times New Roman" w:hAnsi="Times New Roman" w:cs="Times New Roman"/>
            <w:color w:val="0645AD"/>
            <w:sz w:val="24"/>
            <w:szCs w:val="24"/>
            <w:u w:val="single"/>
            <w:vertAlign w:val="superscript"/>
            <w:lang/>
          </w:rPr>
          <w:t>[24]</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lastRenderedPageBreak/>
        <w:t>The purpose of indirect rule was to allow natives to govern their own affairs through “customary law.” In practice though, the native authority decided on and enforced its own unwritten rules with the support of the colonial government. Rather than following the </w:t>
      </w:r>
      <w:hyperlink r:id="rId94" w:tooltip="Rule of law" w:history="1">
        <w:r w:rsidRPr="00AC274F">
          <w:rPr>
            <w:rFonts w:ascii="Times New Roman" w:eastAsia="Times New Roman" w:hAnsi="Times New Roman" w:cs="Times New Roman"/>
            <w:color w:val="0645AD"/>
            <w:sz w:val="24"/>
            <w:szCs w:val="24"/>
            <w:u w:val="single"/>
            <w:lang/>
          </w:rPr>
          <w:t>rule of law</w:t>
        </w:r>
      </w:hyperlink>
      <w:r w:rsidRPr="00AC274F">
        <w:rPr>
          <w:rFonts w:ascii="Times New Roman" w:eastAsia="Times New Roman" w:hAnsi="Times New Roman" w:cs="Times New Roman"/>
          <w:color w:val="202122"/>
          <w:sz w:val="24"/>
          <w:szCs w:val="24"/>
          <w:lang/>
        </w:rPr>
        <w:t>, local chiefs enjoyed judicial, legislative, executive, and administrative power in addition to </w:t>
      </w:r>
      <w:hyperlink r:id="rId95" w:anchor="Law" w:tooltip="Arbitrariness" w:history="1">
        <w:r w:rsidRPr="00AC274F">
          <w:rPr>
            <w:rFonts w:ascii="Times New Roman" w:eastAsia="Times New Roman" w:hAnsi="Times New Roman" w:cs="Times New Roman"/>
            <w:color w:val="0645AD"/>
            <w:sz w:val="24"/>
            <w:szCs w:val="24"/>
            <w:u w:val="single"/>
            <w:lang/>
          </w:rPr>
          <w:t>legal arbitrariness</w:t>
        </w:r>
      </w:hyperlink>
      <w:r w:rsidRPr="00AC274F">
        <w:rPr>
          <w:rFonts w:ascii="Times New Roman" w:eastAsia="Times New Roman" w:hAnsi="Times New Roman" w:cs="Times New Roman"/>
          <w:color w:val="202122"/>
          <w:sz w:val="24"/>
          <w:szCs w:val="24"/>
          <w:lang/>
        </w:rPr>
        <w:t>.</w:t>
      </w:r>
      <w:hyperlink r:id="rId96" w:anchor="cite_note-:0-24" w:history="1">
        <w:r w:rsidRPr="00AC274F">
          <w:rPr>
            <w:rFonts w:ascii="Times New Roman" w:eastAsia="Times New Roman" w:hAnsi="Times New Roman" w:cs="Times New Roman"/>
            <w:color w:val="0645AD"/>
            <w:sz w:val="24"/>
            <w:szCs w:val="24"/>
            <w:u w:val="single"/>
            <w:vertAlign w:val="superscript"/>
            <w:lang/>
          </w:rPr>
          <w:t>[24]</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Direct rule</w:t>
      </w:r>
    </w:p>
    <w:p w:rsidR="008D78A7" w:rsidRPr="00AC274F" w:rsidRDefault="008D78A7" w:rsidP="00AC274F">
      <w:pPr>
        <w:shd w:val="clear" w:color="auto" w:fill="F8F9FA"/>
        <w:spacing w:after="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noProof/>
          <w:color w:val="0645AD"/>
          <w:sz w:val="24"/>
          <w:szCs w:val="24"/>
        </w:rPr>
        <w:drawing>
          <wp:inline distT="0" distB="0" distL="0" distR="0">
            <wp:extent cx="2067560" cy="1431290"/>
            <wp:effectExtent l="19050" t="0" r="8890" b="0"/>
            <wp:docPr id="5" name="Picture 5" descr="https://upload.wikimedia.org/wikipedia/commons/thumb/2/25/Dames_europ%C3%A9ennes-Ouidah.jpg/217px-Dames_europ%C3%A9ennes-Ouidah.jp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2/25/Dames_europ%C3%A9ennes-Ouidah.jpg/217px-Dames_europ%C3%A9ennes-Ouidah.jpg">
                      <a:hlinkClick r:id="rId97"/>
                    </pic:cNvPr>
                    <pic:cNvPicPr>
                      <a:picLocks noChangeAspect="1" noChangeArrowheads="1"/>
                    </pic:cNvPicPr>
                  </pic:nvPicPr>
                  <pic:blipFill>
                    <a:blip r:embed="rId98"/>
                    <a:srcRect/>
                    <a:stretch>
                      <a:fillRect/>
                    </a:stretch>
                  </pic:blipFill>
                  <pic:spPr bwMode="auto">
                    <a:xfrm>
                      <a:off x="0" y="0"/>
                      <a:ext cx="2067560" cy="1431290"/>
                    </a:xfrm>
                    <a:prstGeom prst="rect">
                      <a:avLst/>
                    </a:prstGeom>
                    <a:noFill/>
                    <a:ln w="9525">
                      <a:noFill/>
                      <a:miter lim="800000"/>
                      <a:headEnd/>
                      <a:tailEnd/>
                    </a:ln>
                  </pic:spPr>
                </pic:pic>
              </a:graphicData>
            </a:graphic>
          </wp:inline>
        </w:drawing>
      </w:r>
    </w:p>
    <w:p w:rsidR="008D78A7" w:rsidRPr="00AC274F" w:rsidRDefault="008D78A7" w:rsidP="00AC274F">
      <w:pPr>
        <w:shd w:val="clear" w:color="auto" w:fill="F8F9FA"/>
        <w:spacing w:line="336" w:lineRule="atLeast"/>
        <w:jc w:val="both"/>
        <w:rPr>
          <w:rFonts w:ascii="Times New Roman" w:eastAsia="Times New Roman" w:hAnsi="Times New Roman" w:cs="Times New Roman"/>
          <w:color w:val="202122"/>
          <w:sz w:val="24"/>
          <w:szCs w:val="24"/>
          <w:lang/>
        </w:rPr>
      </w:pPr>
      <w:proofErr w:type="gramStart"/>
      <w:r w:rsidRPr="00AC274F">
        <w:rPr>
          <w:rFonts w:ascii="Times New Roman" w:eastAsia="Times New Roman" w:hAnsi="Times New Roman" w:cs="Times New Roman"/>
          <w:color w:val="202122"/>
          <w:sz w:val="24"/>
          <w:szCs w:val="24"/>
          <w:lang/>
        </w:rPr>
        <w:t>European colonial women being carried in hammocks by natives in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"https://en.wikipedia.org/wiki/Ouidah" \o "Ouidah"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color w:val="0645AD"/>
          <w:sz w:val="24"/>
          <w:szCs w:val="24"/>
          <w:u w:val="single"/>
          <w:lang/>
        </w:rPr>
        <w:t>Ouidah</w:t>
      </w:r>
      <w:proofErr w:type="spellEnd"/>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color w:val="202122"/>
          <w:sz w:val="24"/>
          <w:szCs w:val="24"/>
          <w:lang/>
        </w:rPr>
        <w:t>, </w:t>
      </w:r>
      <w:hyperlink r:id="rId99" w:tooltip="Benin" w:history="1">
        <w:r w:rsidRPr="00AC274F">
          <w:rPr>
            <w:rFonts w:ascii="Times New Roman" w:eastAsia="Times New Roman" w:hAnsi="Times New Roman" w:cs="Times New Roman"/>
            <w:color w:val="0645AD"/>
            <w:sz w:val="24"/>
            <w:szCs w:val="24"/>
            <w:u w:val="single"/>
            <w:lang/>
          </w:rPr>
          <w:t>Benin</w:t>
        </w:r>
      </w:hyperlink>
      <w:r w:rsidRPr="00AC274F">
        <w:rPr>
          <w:rFonts w:ascii="Times New Roman" w:eastAsia="Times New Roman" w:hAnsi="Times New Roman" w:cs="Times New Roman"/>
          <w:color w:val="202122"/>
          <w:sz w:val="24"/>
          <w:szCs w:val="24"/>
          <w:lang/>
        </w:rPr>
        <w:t> (known as </w:t>
      </w:r>
      <w:hyperlink r:id="rId100" w:tooltip="French Dahomey" w:history="1">
        <w:r w:rsidRPr="00AC274F">
          <w:rPr>
            <w:rFonts w:ascii="Times New Roman" w:eastAsia="Times New Roman" w:hAnsi="Times New Roman" w:cs="Times New Roman"/>
            <w:color w:val="0645AD"/>
            <w:sz w:val="24"/>
            <w:szCs w:val="24"/>
            <w:u w:val="single"/>
            <w:lang/>
          </w:rPr>
          <w:t xml:space="preserve">French </w:t>
        </w:r>
        <w:proofErr w:type="spellStart"/>
        <w:r w:rsidRPr="00AC274F">
          <w:rPr>
            <w:rFonts w:ascii="Times New Roman" w:eastAsia="Times New Roman" w:hAnsi="Times New Roman" w:cs="Times New Roman"/>
            <w:color w:val="0645AD"/>
            <w:sz w:val="24"/>
            <w:szCs w:val="24"/>
            <w:u w:val="single"/>
            <w:lang/>
          </w:rPr>
          <w:t>Dahomey</w:t>
        </w:r>
        <w:proofErr w:type="spellEnd"/>
      </w:hyperlink>
      <w:r w:rsidRPr="00AC274F">
        <w:rPr>
          <w:rFonts w:ascii="Times New Roman" w:eastAsia="Times New Roman" w:hAnsi="Times New Roman" w:cs="Times New Roman"/>
          <w:color w:val="202122"/>
          <w:sz w:val="24"/>
          <w:szCs w:val="24"/>
          <w:lang/>
        </w:rPr>
        <w:t> during this period).</w:t>
      </w:r>
      <w:proofErr w:type="gramEnd"/>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In systems of direct rule, European colonial officials oversaw all aspects of governance, while natives were placed in an entirely subordinate role. Unlike indirect rule, the colonial government did not convey orders through local elites, but rather oversaw administration directly. European laws and customs were imported to supplant traditional power structures.</w:t>
      </w:r>
      <w:hyperlink r:id="rId101" w:anchor="cite_note-Empires-21" w:history="1">
        <w:r w:rsidRPr="00AC274F">
          <w:rPr>
            <w:rFonts w:ascii="Times New Roman" w:eastAsia="Times New Roman" w:hAnsi="Times New Roman" w:cs="Times New Roman"/>
            <w:color w:val="0645AD"/>
            <w:sz w:val="24"/>
            <w:szCs w:val="24"/>
            <w:u w:val="single"/>
            <w:vertAlign w:val="superscript"/>
            <w:lang/>
          </w:rPr>
          <w:t>[21]</w:t>
        </w:r>
      </w:hyperlink>
      <w:r w:rsidRPr="00AC274F">
        <w:rPr>
          <w:rFonts w:ascii="Times New Roman" w:eastAsia="Times New Roman" w:hAnsi="Times New Roman" w:cs="Times New Roman"/>
          <w:color w:val="202122"/>
          <w:sz w:val="24"/>
          <w:szCs w:val="24"/>
          <w:lang/>
        </w:rPr>
        <w:t>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"https://en.wikipedia.org/wiki/Joost_van_Vollenhoven" \o "Joost van Vollenhoven"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color w:val="0645AD"/>
          <w:sz w:val="24"/>
          <w:szCs w:val="24"/>
          <w:u w:val="single"/>
          <w:lang/>
        </w:rPr>
        <w:t>Joost</w:t>
      </w:r>
      <w:proofErr w:type="spellEnd"/>
      <w:r w:rsidRPr="00AC274F">
        <w:rPr>
          <w:rFonts w:ascii="Times New Roman" w:eastAsia="Times New Roman" w:hAnsi="Times New Roman" w:cs="Times New Roman"/>
          <w:color w:val="0645AD"/>
          <w:sz w:val="24"/>
          <w:szCs w:val="24"/>
          <w:u w:val="single"/>
          <w:lang/>
        </w:rPr>
        <w:t xml:space="preserve"> van </w:t>
      </w:r>
      <w:proofErr w:type="spellStart"/>
      <w:r w:rsidRPr="00AC274F">
        <w:rPr>
          <w:rFonts w:ascii="Times New Roman" w:eastAsia="Times New Roman" w:hAnsi="Times New Roman" w:cs="Times New Roman"/>
          <w:color w:val="0645AD"/>
          <w:sz w:val="24"/>
          <w:szCs w:val="24"/>
          <w:u w:val="single"/>
          <w:lang/>
        </w:rPr>
        <w:t>Vollenhoven</w:t>
      </w:r>
      <w:proofErr w:type="spellEnd"/>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color w:val="202122"/>
          <w:sz w:val="24"/>
          <w:szCs w:val="24"/>
          <w:lang/>
        </w:rPr>
        <w:t>, Governor-General of </w:t>
      </w:r>
      <w:hyperlink r:id="rId102" w:tooltip="French West Africa" w:history="1">
        <w:r w:rsidRPr="00AC274F">
          <w:rPr>
            <w:rFonts w:ascii="Times New Roman" w:eastAsia="Times New Roman" w:hAnsi="Times New Roman" w:cs="Times New Roman"/>
            <w:color w:val="0645AD"/>
            <w:sz w:val="24"/>
            <w:szCs w:val="24"/>
            <w:u w:val="single"/>
            <w:lang/>
          </w:rPr>
          <w:t>French West Africa</w:t>
        </w:r>
      </w:hyperlink>
      <w:r w:rsidRPr="00AC274F">
        <w:rPr>
          <w:rFonts w:ascii="Times New Roman" w:eastAsia="Times New Roman" w:hAnsi="Times New Roman" w:cs="Times New Roman"/>
          <w:color w:val="202122"/>
          <w:sz w:val="24"/>
          <w:szCs w:val="24"/>
          <w:lang/>
        </w:rPr>
        <w:t>, 1917-1918, described the role of the traditional chiefs in by saying, “his functions were reduced to that of a mouthpiece for orders emanating from the outside…[The chiefs] have no power of their own of any kind. There are not two authorities in the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"https://en.wikipedia.org/wiki/Cercle_(French_colonial)" \o "Cercle (French colonial)"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i/>
          <w:iCs/>
          <w:color w:val="0645AD"/>
          <w:sz w:val="24"/>
          <w:szCs w:val="24"/>
          <w:u w:val="single"/>
          <w:lang/>
        </w:rPr>
        <w:t>cercle</w:t>
      </w:r>
      <w:proofErr w:type="spellEnd"/>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i/>
          <w:iCs/>
          <w:color w:val="202122"/>
          <w:sz w:val="24"/>
          <w:szCs w:val="24"/>
          <w:lang/>
        </w:rPr>
        <w:t>,</w:t>
      </w:r>
      <w:r w:rsidRPr="00AC274F">
        <w:rPr>
          <w:rFonts w:ascii="Times New Roman" w:eastAsia="Times New Roman" w:hAnsi="Times New Roman" w:cs="Times New Roman"/>
          <w:color w:val="202122"/>
          <w:sz w:val="24"/>
          <w:szCs w:val="24"/>
          <w:lang/>
        </w:rPr>
        <w:t> the French authority and the native authority; there is only one.”</w:t>
      </w:r>
      <w:hyperlink r:id="rId103" w:anchor="cite_note-Crowder-3" w:history="1">
        <w:r w:rsidRPr="00AC274F">
          <w:rPr>
            <w:rFonts w:ascii="Times New Roman" w:eastAsia="Times New Roman" w:hAnsi="Times New Roman" w:cs="Times New Roman"/>
            <w:color w:val="0645AD"/>
            <w:sz w:val="24"/>
            <w:szCs w:val="24"/>
            <w:u w:val="single"/>
            <w:vertAlign w:val="superscript"/>
            <w:lang/>
          </w:rPr>
          <w:t>[3]</w:t>
        </w:r>
      </w:hyperlink>
      <w:r w:rsidRPr="00AC274F">
        <w:rPr>
          <w:rFonts w:ascii="Times New Roman" w:eastAsia="Times New Roman" w:hAnsi="Times New Roman" w:cs="Times New Roman"/>
          <w:color w:val="202122"/>
          <w:sz w:val="24"/>
          <w:szCs w:val="24"/>
          <w:lang/>
        </w:rPr>
        <w:t> The chiefs were therefore ineffective and not highly regarded by the indigenous population. There were even instances where people under direct colonial rule secretly elected a real chief in order to retain traditional rights and customs.</w:t>
      </w:r>
      <w:hyperlink r:id="rId104" w:anchor="cite_note-25" w:history="1">
        <w:r w:rsidRPr="00AC274F">
          <w:rPr>
            <w:rFonts w:ascii="Times New Roman" w:eastAsia="Times New Roman" w:hAnsi="Times New Roman" w:cs="Times New Roman"/>
            <w:color w:val="0645AD"/>
            <w:sz w:val="24"/>
            <w:szCs w:val="24"/>
            <w:u w:val="single"/>
            <w:vertAlign w:val="superscript"/>
            <w:lang/>
          </w:rPr>
          <w:t>[25]</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Direct rule deliberately removed traditional power structures in order to implement uniformity across a region. The desire for regional homogeneity was the driving force behind the </w:t>
      </w:r>
      <w:hyperlink r:id="rId105" w:tooltip="French colonial empire" w:history="1">
        <w:r w:rsidRPr="00AC274F">
          <w:rPr>
            <w:rFonts w:ascii="Times New Roman" w:eastAsia="Times New Roman" w:hAnsi="Times New Roman" w:cs="Times New Roman"/>
            <w:color w:val="0645AD"/>
            <w:sz w:val="24"/>
            <w:szCs w:val="24"/>
            <w:u w:val="single"/>
            <w:lang/>
          </w:rPr>
          <w:t>French colonial</w:t>
        </w:r>
      </w:hyperlink>
      <w:r w:rsidRPr="00AC274F">
        <w:rPr>
          <w:rFonts w:ascii="Times New Roman" w:eastAsia="Times New Roman" w:hAnsi="Times New Roman" w:cs="Times New Roman"/>
          <w:color w:val="202122"/>
          <w:sz w:val="24"/>
          <w:szCs w:val="24"/>
          <w:lang/>
        </w:rPr>
        <w:t> doctrine of </w:t>
      </w:r>
      <w:hyperlink r:id="rId106" w:tooltip="Assimilation (French colonialism)" w:history="1">
        <w:r w:rsidRPr="00AC274F">
          <w:rPr>
            <w:rFonts w:ascii="Times New Roman" w:eastAsia="Times New Roman" w:hAnsi="Times New Roman" w:cs="Times New Roman"/>
            <w:color w:val="0645AD"/>
            <w:sz w:val="24"/>
            <w:szCs w:val="24"/>
            <w:u w:val="single"/>
            <w:lang/>
          </w:rPr>
          <w:t>Assimilation</w:t>
        </w:r>
      </w:hyperlink>
      <w:r w:rsidRPr="00AC274F">
        <w:rPr>
          <w:rFonts w:ascii="Times New Roman" w:eastAsia="Times New Roman" w:hAnsi="Times New Roman" w:cs="Times New Roman"/>
          <w:color w:val="202122"/>
          <w:sz w:val="24"/>
          <w:szCs w:val="24"/>
          <w:lang/>
        </w:rPr>
        <w:t>.</w:t>
      </w:r>
      <w:hyperlink r:id="rId107" w:anchor="cite_note-Crowder2-26" w:history="1">
        <w:r w:rsidRPr="00AC274F">
          <w:rPr>
            <w:rFonts w:ascii="Times New Roman" w:eastAsia="Times New Roman" w:hAnsi="Times New Roman" w:cs="Times New Roman"/>
            <w:color w:val="0645AD"/>
            <w:sz w:val="24"/>
            <w:szCs w:val="24"/>
            <w:u w:val="single"/>
            <w:vertAlign w:val="superscript"/>
            <w:lang/>
          </w:rPr>
          <w:t>[26]</w:t>
        </w:r>
      </w:hyperlink>
      <w:r w:rsidRPr="00AC274F">
        <w:rPr>
          <w:rFonts w:ascii="Times New Roman" w:eastAsia="Times New Roman" w:hAnsi="Times New Roman" w:cs="Times New Roman"/>
          <w:color w:val="202122"/>
          <w:sz w:val="24"/>
          <w:szCs w:val="24"/>
          <w:lang/>
        </w:rPr>
        <w:t> The French style of colonialism stemmed from the idea that the </w:t>
      </w:r>
      <w:hyperlink r:id="rId108" w:tooltip="French Third Republic" w:history="1">
        <w:r w:rsidRPr="00AC274F">
          <w:rPr>
            <w:rFonts w:ascii="Times New Roman" w:eastAsia="Times New Roman" w:hAnsi="Times New Roman" w:cs="Times New Roman"/>
            <w:color w:val="0645AD"/>
            <w:sz w:val="24"/>
            <w:szCs w:val="24"/>
            <w:u w:val="single"/>
            <w:lang/>
          </w:rPr>
          <w:t>French Republic</w:t>
        </w:r>
      </w:hyperlink>
      <w:r w:rsidRPr="00AC274F">
        <w:rPr>
          <w:rFonts w:ascii="Times New Roman" w:eastAsia="Times New Roman" w:hAnsi="Times New Roman" w:cs="Times New Roman"/>
          <w:color w:val="202122"/>
          <w:sz w:val="24"/>
          <w:szCs w:val="24"/>
          <w:lang/>
        </w:rPr>
        <w:t> was a symbol of universal equality.</w:t>
      </w:r>
      <w:hyperlink r:id="rId109" w:anchor="cite_note-27" w:history="1">
        <w:r w:rsidRPr="00AC274F">
          <w:rPr>
            <w:rFonts w:ascii="Times New Roman" w:eastAsia="Times New Roman" w:hAnsi="Times New Roman" w:cs="Times New Roman"/>
            <w:color w:val="0645AD"/>
            <w:sz w:val="24"/>
            <w:szCs w:val="24"/>
            <w:u w:val="single"/>
            <w:vertAlign w:val="superscript"/>
            <w:lang/>
          </w:rPr>
          <w:t>[27]</w:t>
        </w:r>
      </w:hyperlink>
      <w:r w:rsidRPr="00AC274F">
        <w:rPr>
          <w:rFonts w:ascii="Times New Roman" w:eastAsia="Times New Roman" w:hAnsi="Times New Roman" w:cs="Times New Roman"/>
          <w:color w:val="202122"/>
          <w:sz w:val="24"/>
          <w:szCs w:val="24"/>
          <w:lang/>
        </w:rPr>
        <w:t> As part of a </w:t>
      </w:r>
      <w:hyperlink r:id="rId110" w:tooltip="Civilizing mission" w:history="1">
        <w:r w:rsidRPr="00AC274F">
          <w:rPr>
            <w:rFonts w:ascii="Times New Roman" w:eastAsia="Times New Roman" w:hAnsi="Times New Roman" w:cs="Times New Roman"/>
            <w:color w:val="0645AD"/>
            <w:sz w:val="24"/>
            <w:szCs w:val="24"/>
            <w:u w:val="single"/>
            <w:lang/>
          </w:rPr>
          <w:t>civilizing mission</w:t>
        </w:r>
      </w:hyperlink>
      <w:r w:rsidRPr="00AC274F">
        <w:rPr>
          <w:rFonts w:ascii="Times New Roman" w:eastAsia="Times New Roman" w:hAnsi="Times New Roman" w:cs="Times New Roman"/>
          <w:color w:val="202122"/>
          <w:sz w:val="24"/>
          <w:szCs w:val="24"/>
          <w:lang/>
        </w:rPr>
        <w:t>, the European principles of equality were translated into legislation abroad. For the French colonies, this meant the enforcement of the French penal code, the right to send a representative to </w:t>
      </w:r>
      <w:hyperlink r:id="rId111" w:tooltip="French Parliament" w:history="1">
        <w:r w:rsidRPr="00AC274F">
          <w:rPr>
            <w:rFonts w:ascii="Times New Roman" w:eastAsia="Times New Roman" w:hAnsi="Times New Roman" w:cs="Times New Roman"/>
            <w:color w:val="0645AD"/>
            <w:sz w:val="24"/>
            <w:szCs w:val="24"/>
            <w:u w:val="single"/>
            <w:lang/>
          </w:rPr>
          <w:t>parliament</w:t>
        </w:r>
      </w:hyperlink>
      <w:r w:rsidRPr="00AC274F">
        <w:rPr>
          <w:rFonts w:ascii="Times New Roman" w:eastAsia="Times New Roman" w:hAnsi="Times New Roman" w:cs="Times New Roman"/>
          <w:color w:val="202122"/>
          <w:sz w:val="24"/>
          <w:szCs w:val="24"/>
          <w:lang/>
        </w:rPr>
        <w:t>, and imposition of </w:t>
      </w:r>
      <w:hyperlink r:id="rId112" w:tooltip="Tariff" w:history="1">
        <w:r w:rsidRPr="00AC274F">
          <w:rPr>
            <w:rFonts w:ascii="Times New Roman" w:eastAsia="Times New Roman" w:hAnsi="Times New Roman" w:cs="Times New Roman"/>
            <w:color w:val="0645AD"/>
            <w:sz w:val="24"/>
            <w:szCs w:val="24"/>
            <w:u w:val="single"/>
            <w:lang/>
          </w:rPr>
          <w:t>tariff</w:t>
        </w:r>
      </w:hyperlink>
      <w:r w:rsidRPr="00AC274F">
        <w:rPr>
          <w:rFonts w:ascii="Times New Roman" w:eastAsia="Times New Roman" w:hAnsi="Times New Roman" w:cs="Times New Roman"/>
          <w:color w:val="202122"/>
          <w:sz w:val="24"/>
          <w:szCs w:val="24"/>
          <w:lang/>
        </w:rPr>
        <w:t xml:space="preserve"> laws as a form of economic assimilation. Requiring natives to assimilate in these and other ways, created </w:t>
      </w:r>
      <w:proofErr w:type="gramStart"/>
      <w:r w:rsidRPr="00AC274F">
        <w:rPr>
          <w:rFonts w:ascii="Times New Roman" w:eastAsia="Times New Roman" w:hAnsi="Times New Roman" w:cs="Times New Roman"/>
          <w:color w:val="202122"/>
          <w:sz w:val="24"/>
          <w:szCs w:val="24"/>
          <w:lang/>
        </w:rPr>
        <w:t>an</w:t>
      </w:r>
      <w:proofErr w:type="gramEnd"/>
      <w:r w:rsidRPr="00AC274F">
        <w:rPr>
          <w:rFonts w:ascii="Times New Roman" w:eastAsia="Times New Roman" w:hAnsi="Times New Roman" w:cs="Times New Roman"/>
          <w:color w:val="202122"/>
          <w:sz w:val="24"/>
          <w:szCs w:val="24"/>
          <w:lang/>
        </w:rPr>
        <w:t xml:space="preserve"> ubiquitous, European-style identity that made no attempt to protect native identities.</w:t>
      </w:r>
      <w:hyperlink r:id="rId113" w:anchor="cite_note-28" w:history="1">
        <w:r w:rsidRPr="00AC274F">
          <w:rPr>
            <w:rFonts w:ascii="Times New Roman" w:eastAsia="Times New Roman" w:hAnsi="Times New Roman" w:cs="Times New Roman"/>
            <w:color w:val="0645AD"/>
            <w:sz w:val="24"/>
            <w:szCs w:val="24"/>
            <w:u w:val="single"/>
            <w:vertAlign w:val="superscript"/>
            <w:lang/>
          </w:rPr>
          <w:t>[28]</w:t>
        </w:r>
      </w:hyperlink>
      <w:r w:rsidRPr="00AC274F">
        <w:rPr>
          <w:rFonts w:ascii="Times New Roman" w:eastAsia="Times New Roman" w:hAnsi="Times New Roman" w:cs="Times New Roman"/>
          <w:color w:val="202122"/>
          <w:sz w:val="24"/>
          <w:szCs w:val="24"/>
          <w:lang/>
        </w:rPr>
        <w:t> Indigenous people living in colonized societies were obliged to obey European laws and customs or be deemed “uncivilized” and denied access to any European rights</w:t>
      </w:r>
      <w:proofErr w:type="gramStart"/>
      <w:r w:rsidRPr="00AC274F">
        <w:rPr>
          <w:rFonts w:ascii="Times New Roman" w:eastAsia="Times New Roman" w:hAnsi="Times New Roman" w:cs="Times New Roman"/>
          <w:color w:val="202122"/>
          <w:sz w:val="24"/>
          <w:szCs w:val="24"/>
          <w:lang/>
        </w:rPr>
        <w:t>.</w:t>
      </w:r>
      <w:r w:rsidRPr="00AC274F">
        <w:rPr>
          <w:rFonts w:ascii="Times New Roman" w:eastAsia="Times New Roman" w:hAnsi="Times New Roman" w:cs="Times New Roman"/>
          <w:color w:val="202122"/>
          <w:sz w:val="24"/>
          <w:szCs w:val="24"/>
          <w:vertAlign w:val="superscript"/>
          <w:lang/>
        </w:rPr>
        <w:t>[</w:t>
      </w:r>
      <w:proofErr w:type="gramEnd"/>
      <w:r w:rsidRPr="00AC274F">
        <w:rPr>
          <w:rFonts w:ascii="Times New Roman" w:eastAsia="Times New Roman" w:hAnsi="Times New Roman" w:cs="Times New Roman"/>
          <w:i/>
          <w:iCs/>
          <w:color w:val="202122"/>
          <w:sz w:val="24"/>
          <w:szCs w:val="24"/>
          <w:vertAlign w:val="superscript"/>
          <w:lang/>
        </w:rPr>
        <w:fldChar w:fldCharType="begin"/>
      </w:r>
      <w:r w:rsidRPr="00AC274F">
        <w:rPr>
          <w:rFonts w:ascii="Times New Roman" w:eastAsia="Times New Roman" w:hAnsi="Times New Roman" w:cs="Times New Roman"/>
          <w:i/>
          <w:iCs/>
          <w:color w:val="202122"/>
          <w:sz w:val="24"/>
          <w:szCs w:val="24"/>
          <w:vertAlign w:val="superscript"/>
          <w:lang/>
        </w:rPr>
        <w:instrText xml:space="preserve"> HYPERLINK "https://en.wikipedia.org/wiki/Wikipedia:Citation_needed" \o "Wikipedia:Citation needed" </w:instrText>
      </w:r>
      <w:r w:rsidRPr="00AC274F">
        <w:rPr>
          <w:rFonts w:ascii="Times New Roman" w:eastAsia="Times New Roman" w:hAnsi="Times New Roman" w:cs="Times New Roman"/>
          <w:i/>
          <w:iCs/>
          <w:color w:val="202122"/>
          <w:sz w:val="24"/>
          <w:szCs w:val="24"/>
          <w:vertAlign w:val="superscript"/>
          <w:lang/>
        </w:rPr>
        <w:fldChar w:fldCharType="separate"/>
      </w:r>
      <w:r w:rsidRPr="00AC274F">
        <w:rPr>
          <w:rFonts w:ascii="Times New Roman" w:eastAsia="Times New Roman" w:hAnsi="Times New Roman" w:cs="Times New Roman"/>
          <w:i/>
          <w:iCs/>
          <w:color w:val="0645AD"/>
          <w:sz w:val="24"/>
          <w:szCs w:val="24"/>
          <w:u w:val="single"/>
          <w:vertAlign w:val="superscript"/>
          <w:lang/>
        </w:rPr>
        <w:t>citation needed</w:t>
      </w:r>
      <w:r w:rsidRPr="00AC274F">
        <w:rPr>
          <w:rFonts w:ascii="Times New Roman" w:eastAsia="Times New Roman" w:hAnsi="Times New Roman" w:cs="Times New Roman"/>
          <w:i/>
          <w:iCs/>
          <w:color w:val="202122"/>
          <w:sz w:val="24"/>
          <w:szCs w:val="24"/>
          <w:vertAlign w:val="superscript"/>
          <w:lang/>
        </w:rPr>
        <w:fldChar w:fldCharType="end"/>
      </w:r>
      <w:r w:rsidRPr="00AC274F">
        <w:rPr>
          <w:rFonts w:ascii="Times New Roman" w:eastAsia="Times New Roman" w:hAnsi="Times New Roman" w:cs="Times New Roman"/>
          <w:color w:val="202122"/>
          <w:sz w:val="24"/>
          <w:szCs w:val="24"/>
          <w:vertAlign w:val="superscript"/>
          <w:lang/>
        </w:rPr>
        <w:t>]</w:t>
      </w:r>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Comparative outcomes between indirect and direct rule</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Both direct and indirect rule have persistent, long term effects on the success of former colonies. </w:t>
      </w:r>
      <w:proofErr w:type="spellStart"/>
      <w:r w:rsidRPr="00AC274F">
        <w:rPr>
          <w:rFonts w:ascii="Times New Roman" w:eastAsia="Times New Roman" w:hAnsi="Times New Roman" w:cs="Times New Roman"/>
          <w:color w:val="202122"/>
          <w:sz w:val="24"/>
          <w:szCs w:val="24"/>
          <w:lang/>
        </w:rPr>
        <w:t>Lakshmi</w:t>
      </w:r>
      <w:proofErr w:type="spellEnd"/>
      <w:r w:rsidRPr="00AC274F">
        <w:rPr>
          <w:rFonts w:ascii="Times New Roman" w:eastAsia="Times New Roman" w:hAnsi="Times New Roman" w:cs="Times New Roman"/>
          <w:color w:val="202122"/>
          <w:sz w:val="24"/>
          <w:szCs w:val="24"/>
          <w:lang/>
        </w:rPr>
        <w:t xml:space="preserve"> </w:t>
      </w:r>
      <w:proofErr w:type="spellStart"/>
      <w:r w:rsidRPr="00AC274F">
        <w:rPr>
          <w:rFonts w:ascii="Times New Roman" w:eastAsia="Times New Roman" w:hAnsi="Times New Roman" w:cs="Times New Roman"/>
          <w:color w:val="202122"/>
          <w:sz w:val="24"/>
          <w:szCs w:val="24"/>
          <w:lang/>
        </w:rPr>
        <w:t>Iyer</w:t>
      </w:r>
      <w:proofErr w:type="spellEnd"/>
      <w:r w:rsidRPr="00AC274F">
        <w:rPr>
          <w:rFonts w:ascii="Times New Roman" w:eastAsia="Times New Roman" w:hAnsi="Times New Roman" w:cs="Times New Roman"/>
          <w:color w:val="202122"/>
          <w:sz w:val="24"/>
          <w:szCs w:val="24"/>
          <w:lang/>
        </w:rPr>
        <w:t>, of </w:t>
      </w:r>
      <w:hyperlink r:id="rId114" w:tooltip="Harvard Business School" w:history="1">
        <w:r w:rsidRPr="00AC274F">
          <w:rPr>
            <w:rFonts w:ascii="Times New Roman" w:eastAsia="Times New Roman" w:hAnsi="Times New Roman" w:cs="Times New Roman"/>
            <w:color w:val="0645AD"/>
            <w:sz w:val="24"/>
            <w:szCs w:val="24"/>
            <w:u w:val="single"/>
            <w:lang/>
          </w:rPr>
          <w:t>Harvard Business School</w:t>
        </w:r>
      </w:hyperlink>
      <w:r w:rsidRPr="00AC274F">
        <w:rPr>
          <w:rFonts w:ascii="Times New Roman" w:eastAsia="Times New Roman" w:hAnsi="Times New Roman" w:cs="Times New Roman"/>
          <w:color w:val="202122"/>
          <w:sz w:val="24"/>
          <w:szCs w:val="24"/>
          <w:lang/>
        </w:rPr>
        <w:t>, conducted research to determine the impact type of rule can have on a region, looking at postcolonial India, where both systems were present under </w:t>
      </w:r>
      <w:hyperlink r:id="rId115" w:tooltip="British Raj" w:history="1">
        <w:r w:rsidRPr="00AC274F">
          <w:rPr>
            <w:rFonts w:ascii="Times New Roman" w:eastAsia="Times New Roman" w:hAnsi="Times New Roman" w:cs="Times New Roman"/>
            <w:color w:val="0645AD"/>
            <w:sz w:val="24"/>
            <w:szCs w:val="24"/>
            <w:u w:val="single"/>
            <w:lang/>
          </w:rPr>
          <w:t>British rule</w:t>
        </w:r>
      </w:hyperlink>
      <w:r w:rsidRPr="00AC274F">
        <w:rPr>
          <w:rFonts w:ascii="Times New Roman" w:eastAsia="Times New Roman" w:hAnsi="Times New Roman" w:cs="Times New Roman"/>
          <w:color w:val="202122"/>
          <w:sz w:val="24"/>
          <w:szCs w:val="24"/>
          <w:lang/>
        </w:rPr>
        <w:t xml:space="preserve">. </w:t>
      </w:r>
      <w:proofErr w:type="spellStart"/>
      <w:r w:rsidRPr="00AC274F">
        <w:rPr>
          <w:rFonts w:ascii="Times New Roman" w:eastAsia="Times New Roman" w:hAnsi="Times New Roman" w:cs="Times New Roman"/>
          <w:color w:val="202122"/>
          <w:sz w:val="24"/>
          <w:szCs w:val="24"/>
          <w:lang/>
        </w:rPr>
        <w:t>Iyer's</w:t>
      </w:r>
      <w:proofErr w:type="spellEnd"/>
      <w:r w:rsidRPr="00AC274F">
        <w:rPr>
          <w:rFonts w:ascii="Times New Roman" w:eastAsia="Times New Roman" w:hAnsi="Times New Roman" w:cs="Times New Roman"/>
          <w:color w:val="202122"/>
          <w:sz w:val="24"/>
          <w:szCs w:val="24"/>
          <w:lang/>
        </w:rPr>
        <w:t xml:space="preserve"> </w:t>
      </w:r>
      <w:proofErr w:type="gramStart"/>
      <w:r w:rsidRPr="00AC274F">
        <w:rPr>
          <w:rFonts w:ascii="Times New Roman" w:eastAsia="Times New Roman" w:hAnsi="Times New Roman" w:cs="Times New Roman"/>
          <w:color w:val="202122"/>
          <w:sz w:val="24"/>
          <w:szCs w:val="24"/>
          <w:lang/>
        </w:rPr>
        <w:t>findings suggests</w:t>
      </w:r>
      <w:proofErr w:type="gramEnd"/>
      <w:r w:rsidRPr="00AC274F">
        <w:rPr>
          <w:rFonts w:ascii="Times New Roman" w:eastAsia="Times New Roman" w:hAnsi="Times New Roman" w:cs="Times New Roman"/>
          <w:color w:val="202122"/>
          <w:sz w:val="24"/>
          <w:szCs w:val="24"/>
          <w:lang/>
        </w:rPr>
        <w:t xml:space="preserve"> that regions which had previously been ruled </w:t>
      </w:r>
      <w:r w:rsidRPr="00AC274F">
        <w:rPr>
          <w:rFonts w:ascii="Times New Roman" w:eastAsia="Times New Roman" w:hAnsi="Times New Roman" w:cs="Times New Roman"/>
          <w:color w:val="202122"/>
          <w:sz w:val="24"/>
          <w:szCs w:val="24"/>
          <w:lang/>
        </w:rPr>
        <w:lastRenderedPageBreak/>
        <w:t>indirectly were generally better-governed and more capable of establishing effective institutions than areas under direct British rule. In the modern postcolonial period, areas formerly ruled directly by the British perform worse economically and have significantly less access to various </w:t>
      </w:r>
      <w:hyperlink r:id="rId116" w:tooltip="Public goods" w:history="1">
        <w:r w:rsidRPr="00AC274F">
          <w:rPr>
            <w:rFonts w:ascii="Times New Roman" w:eastAsia="Times New Roman" w:hAnsi="Times New Roman" w:cs="Times New Roman"/>
            <w:color w:val="0645AD"/>
            <w:sz w:val="24"/>
            <w:szCs w:val="24"/>
            <w:u w:val="single"/>
            <w:lang/>
          </w:rPr>
          <w:t>public goods</w:t>
        </w:r>
      </w:hyperlink>
      <w:r w:rsidRPr="00AC274F">
        <w:rPr>
          <w:rFonts w:ascii="Times New Roman" w:eastAsia="Times New Roman" w:hAnsi="Times New Roman" w:cs="Times New Roman"/>
          <w:color w:val="202122"/>
          <w:sz w:val="24"/>
          <w:szCs w:val="24"/>
          <w:lang/>
        </w:rPr>
        <w:t>, such as </w:t>
      </w:r>
      <w:hyperlink r:id="rId117" w:tooltip="Health care" w:history="1">
        <w:r w:rsidRPr="00AC274F">
          <w:rPr>
            <w:rFonts w:ascii="Times New Roman" w:eastAsia="Times New Roman" w:hAnsi="Times New Roman" w:cs="Times New Roman"/>
            <w:color w:val="0645AD"/>
            <w:sz w:val="24"/>
            <w:szCs w:val="24"/>
            <w:u w:val="single"/>
            <w:lang/>
          </w:rPr>
          <w:t>health care</w:t>
        </w:r>
      </w:hyperlink>
      <w:r w:rsidRPr="00AC274F">
        <w:rPr>
          <w:rFonts w:ascii="Times New Roman" w:eastAsia="Times New Roman" w:hAnsi="Times New Roman" w:cs="Times New Roman"/>
          <w:color w:val="202122"/>
          <w:sz w:val="24"/>
          <w:szCs w:val="24"/>
          <w:lang/>
        </w:rPr>
        <w:t>, </w:t>
      </w:r>
      <w:hyperlink r:id="rId118" w:tooltip="Public infrastructure" w:history="1">
        <w:r w:rsidRPr="00AC274F">
          <w:rPr>
            <w:rFonts w:ascii="Times New Roman" w:eastAsia="Times New Roman" w:hAnsi="Times New Roman" w:cs="Times New Roman"/>
            <w:color w:val="0645AD"/>
            <w:sz w:val="24"/>
            <w:szCs w:val="24"/>
            <w:u w:val="single"/>
            <w:lang/>
          </w:rPr>
          <w:t>public infrastructure</w:t>
        </w:r>
      </w:hyperlink>
      <w:r w:rsidRPr="00AC274F">
        <w:rPr>
          <w:rFonts w:ascii="Times New Roman" w:eastAsia="Times New Roman" w:hAnsi="Times New Roman" w:cs="Times New Roman"/>
          <w:color w:val="202122"/>
          <w:sz w:val="24"/>
          <w:szCs w:val="24"/>
          <w:lang/>
        </w:rPr>
        <w:t>, and </w:t>
      </w:r>
      <w:hyperlink r:id="rId119" w:tooltip="Education" w:history="1">
        <w:r w:rsidRPr="00AC274F">
          <w:rPr>
            <w:rFonts w:ascii="Times New Roman" w:eastAsia="Times New Roman" w:hAnsi="Times New Roman" w:cs="Times New Roman"/>
            <w:color w:val="0645AD"/>
            <w:sz w:val="24"/>
            <w:szCs w:val="24"/>
            <w:u w:val="single"/>
            <w:lang/>
          </w:rPr>
          <w:t>education</w:t>
        </w:r>
      </w:hyperlink>
      <w:r w:rsidRPr="00AC274F">
        <w:rPr>
          <w:rFonts w:ascii="Times New Roman" w:eastAsia="Times New Roman" w:hAnsi="Times New Roman" w:cs="Times New Roman"/>
          <w:color w:val="202122"/>
          <w:sz w:val="24"/>
          <w:szCs w:val="24"/>
          <w:lang/>
        </w:rPr>
        <w:t>.</w:t>
      </w:r>
      <w:hyperlink r:id="rId120" w:anchor="cite_note-Iyer-22" w:history="1">
        <w:r w:rsidRPr="00AC274F">
          <w:rPr>
            <w:rFonts w:ascii="Times New Roman" w:eastAsia="Times New Roman" w:hAnsi="Times New Roman" w:cs="Times New Roman"/>
            <w:color w:val="0645AD"/>
            <w:sz w:val="24"/>
            <w:szCs w:val="24"/>
            <w:u w:val="single"/>
            <w:vertAlign w:val="superscript"/>
            <w:lang/>
          </w:rPr>
          <w:t>[22]</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In his book </w:t>
      </w:r>
      <w:hyperlink r:id="rId121" w:anchor="Work" w:tooltip="Mahmood Mamdani" w:history="1">
        <w:r w:rsidRPr="00AC274F">
          <w:rPr>
            <w:rFonts w:ascii="Times New Roman" w:eastAsia="Times New Roman" w:hAnsi="Times New Roman" w:cs="Times New Roman"/>
            <w:i/>
            <w:iCs/>
            <w:color w:val="0645AD"/>
            <w:sz w:val="24"/>
            <w:szCs w:val="24"/>
            <w:u w:val="single"/>
            <w:lang/>
          </w:rPr>
          <w:t>Citizen and Subject: Contemporary Africa and the Legacy of Colonialism</w:t>
        </w:r>
      </w:hyperlink>
      <w:r w:rsidRPr="00AC274F">
        <w:rPr>
          <w:rFonts w:ascii="Times New Roman" w:eastAsia="Times New Roman" w:hAnsi="Times New Roman" w:cs="Times New Roman"/>
          <w:color w:val="202122"/>
          <w:sz w:val="24"/>
          <w:szCs w:val="24"/>
          <w:lang/>
        </w:rPr>
        <w:t xml:space="preserve">, </w:t>
      </w:r>
      <w:proofErr w:type="spellStart"/>
      <w:r w:rsidRPr="00AC274F">
        <w:rPr>
          <w:rFonts w:ascii="Times New Roman" w:eastAsia="Times New Roman" w:hAnsi="Times New Roman" w:cs="Times New Roman"/>
          <w:color w:val="202122"/>
          <w:sz w:val="24"/>
          <w:szCs w:val="24"/>
          <w:lang/>
        </w:rPr>
        <w:t>Mamdani</w:t>
      </w:r>
      <w:proofErr w:type="spellEnd"/>
      <w:r w:rsidRPr="00AC274F">
        <w:rPr>
          <w:rFonts w:ascii="Times New Roman" w:eastAsia="Times New Roman" w:hAnsi="Times New Roman" w:cs="Times New Roman"/>
          <w:color w:val="202122"/>
          <w:sz w:val="24"/>
          <w:szCs w:val="24"/>
          <w:lang/>
        </w:rPr>
        <w:t xml:space="preserve"> claims the two types of rule were each sides of the same coin.</w:t>
      </w:r>
      <w:hyperlink r:id="rId122" w:anchor="cite_note-CitizenSubject-10" w:history="1">
        <w:r w:rsidRPr="00AC274F">
          <w:rPr>
            <w:rFonts w:ascii="Times New Roman" w:eastAsia="Times New Roman" w:hAnsi="Times New Roman" w:cs="Times New Roman"/>
            <w:color w:val="0645AD"/>
            <w:sz w:val="24"/>
            <w:szCs w:val="24"/>
            <w:u w:val="single"/>
            <w:vertAlign w:val="superscript"/>
            <w:lang/>
          </w:rPr>
          <w:t>[10]</w:t>
        </w:r>
      </w:hyperlink>
      <w:r w:rsidRPr="00AC274F">
        <w:rPr>
          <w:rFonts w:ascii="Times New Roman" w:eastAsia="Times New Roman" w:hAnsi="Times New Roman" w:cs="Times New Roman"/>
          <w:color w:val="202122"/>
          <w:sz w:val="24"/>
          <w:szCs w:val="24"/>
          <w:lang/>
        </w:rPr>
        <w:t xml:space="preserve"> He explains that colonialists did not exclusively use one system of rule over another. Instead, European powers divided regions along urban-rural lines and instituted separate systems of government in each area. </w:t>
      </w:r>
      <w:proofErr w:type="spellStart"/>
      <w:r w:rsidRPr="00AC274F">
        <w:rPr>
          <w:rFonts w:ascii="Times New Roman" w:eastAsia="Times New Roman" w:hAnsi="Times New Roman" w:cs="Times New Roman"/>
          <w:color w:val="202122"/>
          <w:sz w:val="24"/>
          <w:szCs w:val="24"/>
          <w:lang/>
        </w:rPr>
        <w:t>Mamdani</w:t>
      </w:r>
      <w:proofErr w:type="spellEnd"/>
      <w:r w:rsidRPr="00AC274F">
        <w:rPr>
          <w:rFonts w:ascii="Times New Roman" w:eastAsia="Times New Roman" w:hAnsi="Times New Roman" w:cs="Times New Roman"/>
          <w:color w:val="202122"/>
          <w:sz w:val="24"/>
          <w:szCs w:val="24"/>
          <w:lang/>
        </w:rPr>
        <w:t xml:space="preserve"> refers to the formal division of rural and urban natives by colonizers as the “bifurcated state.” Urban areas were ruled directly by the colonizers under an imported system of European law, which did not recognize the validity of native institutions.</w:t>
      </w:r>
      <w:hyperlink r:id="rId123" w:anchor="cite_note-29" w:history="1">
        <w:r w:rsidRPr="00AC274F">
          <w:rPr>
            <w:rFonts w:ascii="Times New Roman" w:eastAsia="Times New Roman" w:hAnsi="Times New Roman" w:cs="Times New Roman"/>
            <w:color w:val="0645AD"/>
            <w:sz w:val="24"/>
            <w:szCs w:val="24"/>
            <w:u w:val="single"/>
            <w:vertAlign w:val="superscript"/>
            <w:lang/>
          </w:rPr>
          <w:t>[29]</w:t>
        </w:r>
      </w:hyperlink>
      <w:r w:rsidRPr="00AC274F">
        <w:rPr>
          <w:rFonts w:ascii="Times New Roman" w:eastAsia="Times New Roman" w:hAnsi="Times New Roman" w:cs="Times New Roman"/>
          <w:color w:val="202122"/>
          <w:sz w:val="24"/>
          <w:szCs w:val="24"/>
          <w:lang/>
        </w:rPr>
        <w:t xml:space="preserve"> In contrast, rural populations were ruled indirectly by customary and traditional law and were therefore subordinate to the “civilized” urban citizenry. Rural inhabitants were viewed as “uncivilized” subjects and were deemed unfit to receive the benefits of citizenship. The rural subjects, </w:t>
      </w:r>
      <w:proofErr w:type="spellStart"/>
      <w:r w:rsidRPr="00AC274F">
        <w:rPr>
          <w:rFonts w:ascii="Times New Roman" w:eastAsia="Times New Roman" w:hAnsi="Times New Roman" w:cs="Times New Roman"/>
          <w:color w:val="202122"/>
          <w:sz w:val="24"/>
          <w:szCs w:val="24"/>
          <w:lang/>
        </w:rPr>
        <w:t>Mamdani</w:t>
      </w:r>
      <w:proofErr w:type="spellEnd"/>
      <w:r w:rsidRPr="00AC274F">
        <w:rPr>
          <w:rFonts w:ascii="Times New Roman" w:eastAsia="Times New Roman" w:hAnsi="Times New Roman" w:cs="Times New Roman"/>
          <w:color w:val="202122"/>
          <w:sz w:val="24"/>
          <w:szCs w:val="24"/>
          <w:lang/>
        </w:rPr>
        <w:t xml:space="preserve"> observed, had only a “modicum of civil rights,” and were entirely excluded from all political rights.</w:t>
      </w:r>
      <w:hyperlink r:id="rId124" w:anchor="cite_note-30" w:history="1">
        <w:r w:rsidRPr="00AC274F">
          <w:rPr>
            <w:rFonts w:ascii="Times New Roman" w:eastAsia="Times New Roman" w:hAnsi="Times New Roman" w:cs="Times New Roman"/>
            <w:color w:val="0645AD"/>
            <w:sz w:val="24"/>
            <w:szCs w:val="24"/>
            <w:u w:val="single"/>
            <w:vertAlign w:val="superscript"/>
            <w:lang/>
          </w:rPr>
          <w:t>[30]</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proofErr w:type="spellStart"/>
      <w:r w:rsidRPr="00AC274F">
        <w:rPr>
          <w:rFonts w:ascii="Times New Roman" w:eastAsia="Times New Roman" w:hAnsi="Times New Roman" w:cs="Times New Roman"/>
          <w:color w:val="202122"/>
          <w:sz w:val="24"/>
          <w:szCs w:val="24"/>
          <w:lang/>
        </w:rPr>
        <w:t>Mamdani</w:t>
      </w:r>
      <w:proofErr w:type="spellEnd"/>
      <w:r w:rsidRPr="00AC274F">
        <w:rPr>
          <w:rFonts w:ascii="Times New Roman" w:eastAsia="Times New Roman" w:hAnsi="Times New Roman" w:cs="Times New Roman"/>
          <w:color w:val="202122"/>
          <w:sz w:val="24"/>
          <w:szCs w:val="24"/>
          <w:lang/>
        </w:rPr>
        <w:t xml:space="preserve"> argues that current issues in postcolonial states are the result of colonial government partition, rather than simply poor governance as others have claimed.</w:t>
      </w:r>
      <w:hyperlink r:id="rId125" w:anchor="cite_note-31" w:history="1">
        <w:r w:rsidRPr="00AC274F">
          <w:rPr>
            <w:rFonts w:ascii="Times New Roman" w:eastAsia="Times New Roman" w:hAnsi="Times New Roman" w:cs="Times New Roman"/>
            <w:color w:val="0645AD"/>
            <w:sz w:val="24"/>
            <w:szCs w:val="24"/>
            <w:u w:val="single"/>
            <w:vertAlign w:val="superscript"/>
            <w:lang/>
          </w:rPr>
          <w:t>[31</w:t>
        </w:r>
        <w:proofErr w:type="gramStart"/>
        <w:r w:rsidRPr="00AC274F">
          <w:rPr>
            <w:rFonts w:ascii="Times New Roman" w:eastAsia="Times New Roman" w:hAnsi="Times New Roman" w:cs="Times New Roman"/>
            <w:color w:val="0645AD"/>
            <w:sz w:val="24"/>
            <w:szCs w:val="24"/>
            <w:u w:val="single"/>
            <w:vertAlign w:val="superscript"/>
            <w:lang/>
          </w:rPr>
          <w:t>]</w:t>
        </w:r>
        <w:proofErr w:type="gramEnd"/>
      </w:hyperlink>
      <w:hyperlink r:id="rId126" w:anchor="cite_note-32" w:history="1">
        <w:r w:rsidRPr="00AC274F">
          <w:rPr>
            <w:rFonts w:ascii="Times New Roman" w:eastAsia="Times New Roman" w:hAnsi="Times New Roman" w:cs="Times New Roman"/>
            <w:color w:val="0645AD"/>
            <w:sz w:val="24"/>
            <w:szCs w:val="24"/>
            <w:u w:val="single"/>
            <w:vertAlign w:val="superscript"/>
            <w:lang/>
          </w:rPr>
          <w:t>[32]</w:t>
        </w:r>
      </w:hyperlink>
      <w:r w:rsidRPr="00AC274F">
        <w:rPr>
          <w:rFonts w:ascii="Times New Roman" w:eastAsia="Times New Roman" w:hAnsi="Times New Roman" w:cs="Times New Roman"/>
          <w:color w:val="202122"/>
          <w:sz w:val="24"/>
          <w:szCs w:val="24"/>
          <w:lang/>
        </w:rPr>
        <w:t> Current systems — in Africa and elsewhere — are riddled with an institutional legacy that reinforces a divided society. Using the examples of </w:t>
      </w:r>
      <w:hyperlink r:id="rId127" w:tooltip="South Africa" w:history="1">
        <w:r w:rsidRPr="00AC274F">
          <w:rPr>
            <w:rFonts w:ascii="Times New Roman" w:eastAsia="Times New Roman" w:hAnsi="Times New Roman" w:cs="Times New Roman"/>
            <w:color w:val="0645AD"/>
            <w:sz w:val="24"/>
            <w:szCs w:val="24"/>
            <w:u w:val="single"/>
            <w:lang/>
          </w:rPr>
          <w:t>South Africa</w:t>
        </w:r>
      </w:hyperlink>
      <w:r w:rsidRPr="00AC274F">
        <w:rPr>
          <w:rFonts w:ascii="Times New Roman" w:eastAsia="Times New Roman" w:hAnsi="Times New Roman" w:cs="Times New Roman"/>
          <w:color w:val="202122"/>
          <w:sz w:val="24"/>
          <w:szCs w:val="24"/>
          <w:lang/>
        </w:rPr>
        <w:t xml:space="preserve"> and Uganda, </w:t>
      </w:r>
      <w:proofErr w:type="spellStart"/>
      <w:r w:rsidRPr="00AC274F">
        <w:rPr>
          <w:rFonts w:ascii="Times New Roman" w:eastAsia="Times New Roman" w:hAnsi="Times New Roman" w:cs="Times New Roman"/>
          <w:color w:val="202122"/>
          <w:sz w:val="24"/>
          <w:szCs w:val="24"/>
          <w:lang/>
        </w:rPr>
        <w:t>Mamdani</w:t>
      </w:r>
      <w:proofErr w:type="spellEnd"/>
      <w:r w:rsidRPr="00AC274F">
        <w:rPr>
          <w:rFonts w:ascii="Times New Roman" w:eastAsia="Times New Roman" w:hAnsi="Times New Roman" w:cs="Times New Roman"/>
          <w:color w:val="202122"/>
          <w:sz w:val="24"/>
          <w:szCs w:val="24"/>
          <w:lang/>
        </w:rPr>
        <w:t xml:space="preserve"> observed that, rather than doing away with the bifurcated model of rule, postcolonial regimes have reproduced it.</w:t>
      </w:r>
      <w:hyperlink r:id="rId128" w:anchor="cite_note-:2-33" w:history="1">
        <w:r w:rsidRPr="00AC274F">
          <w:rPr>
            <w:rFonts w:ascii="Times New Roman" w:eastAsia="Times New Roman" w:hAnsi="Times New Roman" w:cs="Times New Roman"/>
            <w:color w:val="0645AD"/>
            <w:sz w:val="24"/>
            <w:szCs w:val="24"/>
            <w:u w:val="single"/>
            <w:vertAlign w:val="superscript"/>
            <w:lang/>
          </w:rPr>
          <w:t>[33]</w:t>
        </w:r>
      </w:hyperlink>
      <w:r w:rsidRPr="00AC274F">
        <w:rPr>
          <w:rFonts w:ascii="Times New Roman" w:eastAsia="Times New Roman" w:hAnsi="Times New Roman" w:cs="Times New Roman"/>
          <w:color w:val="202122"/>
          <w:sz w:val="24"/>
          <w:szCs w:val="24"/>
          <w:lang/>
        </w:rPr>
        <w:t xml:space="preserve"> Although he uses only two specific examples, </w:t>
      </w:r>
      <w:proofErr w:type="spellStart"/>
      <w:r w:rsidRPr="00AC274F">
        <w:rPr>
          <w:rFonts w:ascii="Times New Roman" w:eastAsia="Times New Roman" w:hAnsi="Times New Roman" w:cs="Times New Roman"/>
          <w:color w:val="202122"/>
          <w:sz w:val="24"/>
          <w:szCs w:val="24"/>
          <w:lang/>
        </w:rPr>
        <w:t>Mamdani</w:t>
      </w:r>
      <w:proofErr w:type="spellEnd"/>
      <w:r w:rsidRPr="00AC274F">
        <w:rPr>
          <w:rFonts w:ascii="Times New Roman" w:eastAsia="Times New Roman" w:hAnsi="Times New Roman" w:cs="Times New Roman"/>
          <w:color w:val="202122"/>
          <w:sz w:val="24"/>
          <w:szCs w:val="24"/>
          <w:lang/>
        </w:rPr>
        <w:t xml:space="preserve"> maintains that these countries are simply paradigms representing the broad institutional legacy colonialism left on the world.</w:t>
      </w:r>
      <w:hyperlink r:id="rId129" w:anchor="cite_note-Commentary-34" w:history="1">
        <w:r w:rsidRPr="00AC274F">
          <w:rPr>
            <w:rFonts w:ascii="Times New Roman" w:eastAsia="Times New Roman" w:hAnsi="Times New Roman" w:cs="Times New Roman"/>
            <w:color w:val="0645AD"/>
            <w:sz w:val="24"/>
            <w:szCs w:val="24"/>
            <w:u w:val="single"/>
            <w:vertAlign w:val="superscript"/>
            <w:lang/>
          </w:rPr>
          <w:t>[34]</w:t>
        </w:r>
      </w:hyperlink>
      <w:r w:rsidRPr="00AC274F">
        <w:rPr>
          <w:rFonts w:ascii="Times New Roman" w:eastAsia="Times New Roman" w:hAnsi="Times New Roman" w:cs="Times New Roman"/>
          <w:color w:val="202122"/>
          <w:sz w:val="24"/>
          <w:szCs w:val="24"/>
          <w:lang/>
        </w:rPr>
        <w:t> He argues that modern states have only accomplished "</w:t>
      </w:r>
      <w:proofErr w:type="spellStart"/>
      <w:r w:rsidRPr="00AC274F">
        <w:rPr>
          <w:rFonts w:ascii="Times New Roman" w:eastAsia="Times New Roman" w:hAnsi="Times New Roman" w:cs="Times New Roman"/>
          <w:color w:val="202122"/>
          <w:sz w:val="24"/>
          <w:szCs w:val="24"/>
          <w:lang/>
        </w:rPr>
        <w:t>deracialization</w:t>
      </w:r>
      <w:proofErr w:type="spellEnd"/>
      <w:r w:rsidRPr="00AC274F">
        <w:rPr>
          <w:rFonts w:ascii="Times New Roman" w:eastAsia="Times New Roman" w:hAnsi="Times New Roman" w:cs="Times New Roman"/>
          <w:color w:val="202122"/>
          <w:sz w:val="24"/>
          <w:szCs w:val="24"/>
          <w:lang/>
        </w:rPr>
        <w:t>" and not democratization following their independence from colonial rule. Instead of pursuing efforts to link their fractured society, centralized control of the government stayed in urban areas and reform focused on “reorganizing the bifurcated power forged under colonialism.”</w:t>
      </w:r>
      <w:hyperlink r:id="rId130" w:anchor="cite_note-35" w:history="1">
        <w:r w:rsidRPr="00AC274F">
          <w:rPr>
            <w:rFonts w:ascii="Times New Roman" w:eastAsia="Times New Roman" w:hAnsi="Times New Roman" w:cs="Times New Roman"/>
            <w:color w:val="0645AD"/>
            <w:sz w:val="24"/>
            <w:szCs w:val="24"/>
            <w:u w:val="single"/>
            <w:vertAlign w:val="superscript"/>
            <w:lang/>
          </w:rPr>
          <w:t>[35]</w:t>
        </w:r>
      </w:hyperlink>
      <w:r w:rsidRPr="00AC274F">
        <w:rPr>
          <w:rFonts w:ascii="Times New Roman" w:eastAsia="Times New Roman" w:hAnsi="Times New Roman" w:cs="Times New Roman"/>
          <w:color w:val="202122"/>
          <w:sz w:val="24"/>
          <w:szCs w:val="24"/>
          <w:lang/>
        </w:rPr>
        <w:t> Native authorities that operated under indirect rule have not been brought into the mainstream reformation process; instead, development has been “enforced” on the rural peasantry.</w:t>
      </w:r>
      <w:hyperlink r:id="rId131" w:anchor="cite_note-:2-33" w:history="1">
        <w:r w:rsidRPr="00AC274F">
          <w:rPr>
            <w:rFonts w:ascii="Times New Roman" w:eastAsia="Times New Roman" w:hAnsi="Times New Roman" w:cs="Times New Roman"/>
            <w:color w:val="0645AD"/>
            <w:sz w:val="24"/>
            <w:szCs w:val="24"/>
            <w:u w:val="single"/>
            <w:vertAlign w:val="superscript"/>
            <w:lang/>
          </w:rPr>
          <w:t>[33]</w:t>
        </w:r>
      </w:hyperlink>
      <w:r w:rsidRPr="00AC274F">
        <w:rPr>
          <w:rFonts w:ascii="Times New Roman" w:eastAsia="Times New Roman" w:hAnsi="Times New Roman" w:cs="Times New Roman"/>
          <w:color w:val="202122"/>
          <w:sz w:val="24"/>
          <w:szCs w:val="24"/>
          <w:lang/>
        </w:rPr>
        <w:t> In order to achieve autonomy, successful democratization, and good governance, states must overcome their fundamental schisms: urban versus rural, customary versus modern, and participation versus representation.</w:t>
      </w:r>
      <w:hyperlink r:id="rId132" w:anchor="cite_note-36" w:history="1">
        <w:r w:rsidRPr="00AC274F">
          <w:rPr>
            <w:rFonts w:ascii="Times New Roman" w:eastAsia="Times New Roman" w:hAnsi="Times New Roman" w:cs="Times New Roman"/>
            <w:color w:val="0645AD"/>
            <w:sz w:val="24"/>
            <w:szCs w:val="24"/>
            <w:u w:val="single"/>
            <w:vertAlign w:val="superscript"/>
            <w:lang/>
          </w:rPr>
          <w:t>[36]</w:t>
        </w:r>
      </w:hyperlink>
    </w:p>
    <w:p w:rsidR="008D78A7" w:rsidRPr="003C1CF1" w:rsidRDefault="008D78A7" w:rsidP="00AC274F">
      <w:pPr>
        <w:pBdr>
          <w:bottom w:val="single" w:sz="4" w:space="0" w:color="A2A9B1"/>
        </w:pBdr>
        <w:spacing w:before="240" w:after="60" w:line="240" w:lineRule="auto"/>
        <w:jc w:val="both"/>
        <w:outlineLvl w:val="1"/>
        <w:rPr>
          <w:rFonts w:ascii="Times New Roman" w:eastAsia="Times New Roman" w:hAnsi="Times New Roman" w:cs="Times New Roman"/>
          <w:b/>
          <w:color w:val="000000"/>
          <w:sz w:val="24"/>
          <w:szCs w:val="24"/>
          <w:lang/>
        </w:rPr>
      </w:pPr>
      <w:r w:rsidRPr="003C1CF1">
        <w:rPr>
          <w:rFonts w:ascii="Times New Roman" w:eastAsia="Times New Roman" w:hAnsi="Times New Roman" w:cs="Times New Roman"/>
          <w:b/>
          <w:color w:val="000000"/>
          <w:sz w:val="24"/>
          <w:szCs w:val="24"/>
          <w:lang/>
        </w:rPr>
        <w:t>Colonial actions and their impacts</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European colonizers engaged in various actions around the world that had both short term and long term consequences for the colonized. Numerous scholars have attempted to analyze and categorize colonial activities by determining if they have positive or negative outcomes. </w:t>
      </w:r>
      <w:hyperlink r:id="rId133" w:tooltip="Stanley Engerman" w:history="1">
        <w:r w:rsidRPr="00AC274F">
          <w:rPr>
            <w:rFonts w:ascii="Times New Roman" w:eastAsia="Times New Roman" w:hAnsi="Times New Roman" w:cs="Times New Roman"/>
            <w:color w:val="0645AD"/>
            <w:sz w:val="24"/>
            <w:szCs w:val="24"/>
            <w:u w:val="single"/>
            <w:lang/>
          </w:rPr>
          <w:t xml:space="preserve">Stanley </w:t>
        </w:r>
        <w:proofErr w:type="spellStart"/>
        <w:r w:rsidRPr="00AC274F">
          <w:rPr>
            <w:rFonts w:ascii="Times New Roman" w:eastAsia="Times New Roman" w:hAnsi="Times New Roman" w:cs="Times New Roman"/>
            <w:color w:val="0645AD"/>
            <w:sz w:val="24"/>
            <w:szCs w:val="24"/>
            <w:u w:val="single"/>
            <w:lang/>
          </w:rPr>
          <w:t>Engerman</w:t>
        </w:r>
        <w:proofErr w:type="spellEnd"/>
      </w:hyperlink>
      <w:r w:rsidRPr="00AC274F">
        <w:rPr>
          <w:rFonts w:ascii="Times New Roman" w:eastAsia="Times New Roman" w:hAnsi="Times New Roman" w:cs="Times New Roman"/>
          <w:color w:val="202122"/>
          <w:sz w:val="24"/>
          <w:szCs w:val="24"/>
          <w:lang/>
        </w:rPr>
        <w:t> and </w:t>
      </w:r>
      <w:hyperlink r:id="rId134" w:tooltip="Kenneth Sokoloff" w:history="1">
        <w:r w:rsidRPr="00AC274F">
          <w:rPr>
            <w:rFonts w:ascii="Times New Roman" w:eastAsia="Times New Roman" w:hAnsi="Times New Roman" w:cs="Times New Roman"/>
            <w:color w:val="0645AD"/>
            <w:sz w:val="24"/>
            <w:szCs w:val="24"/>
            <w:u w:val="single"/>
            <w:lang/>
          </w:rPr>
          <w:t xml:space="preserve">Kenneth </w:t>
        </w:r>
        <w:proofErr w:type="spellStart"/>
        <w:r w:rsidRPr="00AC274F">
          <w:rPr>
            <w:rFonts w:ascii="Times New Roman" w:eastAsia="Times New Roman" w:hAnsi="Times New Roman" w:cs="Times New Roman"/>
            <w:color w:val="0645AD"/>
            <w:sz w:val="24"/>
            <w:szCs w:val="24"/>
            <w:u w:val="single"/>
            <w:lang/>
          </w:rPr>
          <w:t>Sokoloff</w:t>
        </w:r>
        <w:proofErr w:type="spellEnd"/>
      </w:hyperlink>
      <w:r w:rsidRPr="00AC274F">
        <w:rPr>
          <w:rFonts w:ascii="Times New Roman" w:eastAsia="Times New Roman" w:hAnsi="Times New Roman" w:cs="Times New Roman"/>
          <w:color w:val="202122"/>
          <w:sz w:val="24"/>
          <w:szCs w:val="24"/>
          <w:lang/>
        </w:rPr>
        <w:t> categorized activities, which were driven by regional factor endowments, by determining whether they were associated with high or low levels of economic development.</w:t>
      </w:r>
      <w:hyperlink r:id="rId135" w:anchor="cite_note-37" w:history="1">
        <w:r w:rsidRPr="00AC274F">
          <w:rPr>
            <w:rFonts w:ascii="Times New Roman" w:eastAsia="Times New Roman" w:hAnsi="Times New Roman" w:cs="Times New Roman"/>
            <w:color w:val="0645AD"/>
            <w:sz w:val="24"/>
            <w:szCs w:val="24"/>
            <w:u w:val="single"/>
            <w:vertAlign w:val="superscript"/>
            <w:lang/>
          </w:rPr>
          <w:t>[37]</w:t>
        </w:r>
      </w:hyperlink>
      <w:r w:rsidRPr="00AC274F">
        <w:rPr>
          <w:rFonts w:ascii="Times New Roman" w:eastAsia="Times New Roman" w:hAnsi="Times New Roman" w:cs="Times New Roman"/>
          <w:color w:val="202122"/>
          <w:sz w:val="24"/>
          <w:szCs w:val="24"/>
          <w:lang/>
        </w:rPr>
        <w:t> </w:t>
      </w:r>
      <w:proofErr w:type="spellStart"/>
      <w:r w:rsidRPr="00AC274F">
        <w:rPr>
          <w:rFonts w:ascii="Times New Roman" w:eastAsia="Times New Roman" w:hAnsi="Times New Roman" w:cs="Times New Roman"/>
          <w:color w:val="202122"/>
          <w:sz w:val="24"/>
          <w:szCs w:val="24"/>
          <w:lang/>
        </w:rPr>
        <w:t>Acemoglu</w:t>
      </w:r>
      <w:proofErr w:type="spellEnd"/>
      <w:r w:rsidRPr="00AC274F">
        <w:rPr>
          <w:rFonts w:ascii="Times New Roman" w:eastAsia="Times New Roman" w:hAnsi="Times New Roman" w:cs="Times New Roman"/>
          <w:color w:val="202122"/>
          <w:sz w:val="24"/>
          <w:szCs w:val="24"/>
          <w:lang/>
        </w:rPr>
        <w:t>, Johnson, and Robinson attempted to understand what institutional changes caused previously rich countries to become poor after colonization.</w:t>
      </w:r>
      <w:hyperlink r:id="rId136" w:anchor="cite_note-38" w:history="1">
        <w:r w:rsidRPr="00AC274F">
          <w:rPr>
            <w:rFonts w:ascii="Times New Roman" w:eastAsia="Times New Roman" w:hAnsi="Times New Roman" w:cs="Times New Roman"/>
            <w:color w:val="0645AD"/>
            <w:sz w:val="24"/>
            <w:szCs w:val="24"/>
            <w:u w:val="single"/>
            <w:vertAlign w:val="superscript"/>
            <w:lang/>
          </w:rPr>
          <w:t>[38]</w:t>
        </w:r>
      </w:hyperlink>
      <w:r w:rsidRPr="00AC274F">
        <w:rPr>
          <w:rFonts w:ascii="Times New Roman" w:eastAsia="Times New Roman" w:hAnsi="Times New Roman" w:cs="Times New Roman"/>
          <w:color w:val="202122"/>
          <w:sz w:val="24"/>
          <w:szCs w:val="24"/>
          <w:lang/>
        </w:rPr>
        <w:t xml:space="preserve"> Melissa Dell documented the persistent, damaging effects of colonial labor exploitation under the </w:t>
      </w:r>
      <w:proofErr w:type="spellStart"/>
      <w:r w:rsidRPr="00AC274F">
        <w:rPr>
          <w:rFonts w:ascii="Times New Roman" w:eastAsia="Times New Roman" w:hAnsi="Times New Roman" w:cs="Times New Roman"/>
          <w:color w:val="202122"/>
          <w:sz w:val="24"/>
          <w:szCs w:val="24"/>
          <w:lang/>
        </w:rPr>
        <w:t>mit'a</w:t>
      </w:r>
      <w:proofErr w:type="spellEnd"/>
      <w:r w:rsidRPr="00AC274F">
        <w:rPr>
          <w:rFonts w:ascii="Times New Roman" w:eastAsia="Times New Roman" w:hAnsi="Times New Roman" w:cs="Times New Roman"/>
          <w:color w:val="202122"/>
          <w:sz w:val="24"/>
          <w:szCs w:val="24"/>
          <w:lang/>
        </w:rPr>
        <w:t xml:space="preserve"> mining system in Peru; showing significant differences in height and road access between previous </w:t>
      </w:r>
      <w:proofErr w:type="spellStart"/>
      <w:r w:rsidRPr="00AC274F">
        <w:rPr>
          <w:rFonts w:ascii="Times New Roman" w:eastAsia="Times New Roman" w:hAnsi="Times New Roman" w:cs="Times New Roman"/>
          <w:color w:val="202122"/>
          <w:sz w:val="24"/>
          <w:szCs w:val="24"/>
          <w:lang/>
        </w:rPr>
        <w:t>mit'a</w:t>
      </w:r>
      <w:proofErr w:type="spellEnd"/>
      <w:r w:rsidRPr="00AC274F">
        <w:rPr>
          <w:rFonts w:ascii="Times New Roman" w:eastAsia="Times New Roman" w:hAnsi="Times New Roman" w:cs="Times New Roman"/>
          <w:color w:val="202122"/>
          <w:sz w:val="24"/>
          <w:szCs w:val="24"/>
          <w:lang/>
        </w:rPr>
        <w:t xml:space="preserve"> and non-</w:t>
      </w:r>
      <w:proofErr w:type="spellStart"/>
      <w:r w:rsidRPr="00AC274F">
        <w:rPr>
          <w:rFonts w:ascii="Times New Roman" w:eastAsia="Times New Roman" w:hAnsi="Times New Roman" w:cs="Times New Roman"/>
          <w:color w:val="202122"/>
          <w:sz w:val="24"/>
          <w:szCs w:val="24"/>
          <w:lang/>
        </w:rPr>
        <w:t>mit'a</w:t>
      </w:r>
      <w:proofErr w:type="spellEnd"/>
      <w:r w:rsidRPr="00AC274F">
        <w:rPr>
          <w:rFonts w:ascii="Times New Roman" w:eastAsia="Times New Roman" w:hAnsi="Times New Roman" w:cs="Times New Roman"/>
          <w:color w:val="202122"/>
          <w:sz w:val="24"/>
          <w:szCs w:val="24"/>
          <w:lang/>
        </w:rPr>
        <w:t xml:space="preserve"> communities.</w:t>
      </w:r>
      <w:hyperlink r:id="rId137" w:anchor="cite_note-39" w:history="1">
        <w:r w:rsidRPr="00AC274F">
          <w:rPr>
            <w:rFonts w:ascii="Times New Roman" w:eastAsia="Times New Roman" w:hAnsi="Times New Roman" w:cs="Times New Roman"/>
            <w:color w:val="0645AD"/>
            <w:sz w:val="24"/>
            <w:szCs w:val="24"/>
            <w:u w:val="single"/>
            <w:vertAlign w:val="superscript"/>
            <w:lang/>
          </w:rPr>
          <w:t>[39]</w:t>
        </w:r>
      </w:hyperlink>
      <w:r w:rsidRPr="00AC274F">
        <w:rPr>
          <w:rFonts w:ascii="Times New Roman" w:eastAsia="Times New Roman" w:hAnsi="Times New Roman" w:cs="Times New Roman"/>
          <w:color w:val="202122"/>
          <w:sz w:val="24"/>
          <w:szCs w:val="24"/>
          <w:lang/>
        </w:rPr>
        <w:t xml:space="preserve"> Miriam Bruhn and Francisco A. </w:t>
      </w:r>
      <w:proofErr w:type="spellStart"/>
      <w:r w:rsidRPr="00AC274F">
        <w:rPr>
          <w:rFonts w:ascii="Times New Roman" w:eastAsia="Times New Roman" w:hAnsi="Times New Roman" w:cs="Times New Roman"/>
          <w:color w:val="202122"/>
          <w:sz w:val="24"/>
          <w:szCs w:val="24"/>
          <w:lang/>
        </w:rPr>
        <w:t>Gallego</w:t>
      </w:r>
      <w:proofErr w:type="spellEnd"/>
      <w:r w:rsidRPr="00AC274F">
        <w:rPr>
          <w:rFonts w:ascii="Times New Roman" w:eastAsia="Times New Roman" w:hAnsi="Times New Roman" w:cs="Times New Roman"/>
          <w:color w:val="202122"/>
          <w:sz w:val="24"/>
          <w:szCs w:val="24"/>
          <w:lang/>
        </w:rPr>
        <w:t xml:space="preserve"> employed a simple tripartite classification: good, bad, and ugly. Regardless of the system of classification, the fact remains, colonial actions produced varied outcomes which continue to be relevant</w:t>
      </w:r>
      <w:proofErr w:type="gramStart"/>
      <w:r w:rsidRPr="00AC274F">
        <w:rPr>
          <w:rFonts w:ascii="Times New Roman" w:eastAsia="Times New Roman" w:hAnsi="Times New Roman" w:cs="Times New Roman"/>
          <w:color w:val="202122"/>
          <w:sz w:val="24"/>
          <w:szCs w:val="24"/>
          <w:lang/>
        </w:rPr>
        <w:t>.</w:t>
      </w:r>
      <w:r w:rsidRPr="00AC274F">
        <w:rPr>
          <w:rFonts w:ascii="Times New Roman" w:eastAsia="Times New Roman" w:hAnsi="Times New Roman" w:cs="Times New Roman"/>
          <w:color w:val="202122"/>
          <w:sz w:val="24"/>
          <w:szCs w:val="24"/>
          <w:vertAlign w:val="superscript"/>
          <w:lang/>
        </w:rPr>
        <w:t>[</w:t>
      </w:r>
      <w:proofErr w:type="gramEnd"/>
      <w:r w:rsidRPr="00AC274F">
        <w:rPr>
          <w:rFonts w:ascii="Times New Roman" w:eastAsia="Times New Roman" w:hAnsi="Times New Roman" w:cs="Times New Roman"/>
          <w:i/>
          <w:iCs/>
          <w:color w:val="202122"/>
          <w:sz w:val="24"/>
          <w:szCs w:val="24"/>
          <w:vertAlign w:val="superscript"/>
          <w:lang/>
        </w:rPr>
        <w:fldChar w:fldCharType="begin"/>
      </w:r>
      <w:r w:rsidRPr="00AC274F">
        <w:rPr>
          <w:rFonts w:ascii="Times New Roman" w:eastAsia="Times New Roman" w:hAnsi="Times New Roman" w:cs="Times New Roman"/>
          <w:i/>
          <w:iCs/>
          <w:color w:val="202122"/>
          <w:sz w:val="24"/>
          <w:szCs w:val="24"/>
          <w:vertAlign w:val="superscript"/>
          <w:lang/>
        </w:rPr>
        <w:instrText xml:space="preserve"> HYPERLINK "https://en.wikipedia.org/wiki/Wikipedia:Citation_needed" \o "Wikipedia:Citation needed" </w:instrText>
      </w:r>
      <w:r w:rsidRPr="00AC274F">
        <w:rPr>
          <w:rFonts w:ascii="Times New Roman" w:eastAsia="Times New Roman" w:hAnsi="Times New Roman" w:cs="Times New Roman"/>
          <w:i/>
          <w:iCs/>
          <w:color w:val="202122"/>
          <w:sz w:val="24"/>
          <w:szCs w:val="24"/>
          <w:vertAlign w:val="superscript"/>
          <w:lang/>
        </w:rPr>
        <w:fldChar w:fldCharType="separate"/>
      </w:r>
      <w:r w:rsidRPr="00AC274F">
        <w:rPr>
          <w:rFonts w:ascii="Times New Roman" w:eastAsia="Times New Roman" w:hAnsi="Times New Roman" w:cs="Times New Roman"/>
          <w:i/>
          <w:iCs/>
          <w:color w:val="0645AD"/>
          <w:sz w:val="24"/>
          <w:szCs w:val="24"/>
          <w:u w:val="single"/>
          <w:vertAlign w:val="superscript"/>
          <w:lang/>
        </w:rPr>
        <w:t>citation needed</w:t>
      </w:r>
      <w:r w:rsidRPr="00AC274F">
        <w:rPr>
          <w:rFonts w:ascii="Times New Roman" w:eastAsia="Times New Roman" w:hAnsi="Times New Roman" w:cs="Times New Roman"/>
          <w:i/>
          <w:iCs/>
          <w:color w:val="202122"/>
          <w:sz w:val="24"/>
          <w:szCs w:val="24"/>
          <w:vertAlign w:val="superscript"/>
          <w:lang/>
        </w:rPr>
        <w:fldChar w:fldCharType="end"/>
      </w:r>
      <w:r w:rsidRPr="00AC274F">
        <w:rPr>
          <w:rFonts w:ascii="Times New Roman" w:eastAsia="Times New Roman" w:hAnsi="Times New Roman" w:cs="Times New Roman"/>
          <w:color w:val="202122"/>
          <w:sz w:val="24"/>
          <w:szCs w:val="24"/>
          <w:vertAlign w:val="superscript"/>
          <w:lang/>
        </w:rPr>
        <w:t>]</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lastRenderedPageBreak/>
        <w:t xml:space="preserve">In trying to assess the legacy of colonization, some researchers have focused on the type of political and economic institutions that existed before the arrival of Europeans. </w:t>
      </w:r>
      <w:proofErr w:type="spellStart"/>
      <w:r w:rsidRPr="00AC274F">
        <w:rPr>
          <w:rFonts w:ascii="Times New Roman" w:eastAsia="Times New Roman" w:hAnsi="Times New Roman" w:cs="Times New Roman"/>
          <w:color w:val="202122"/>
          <w:sz w:val="24"/>
          <w:szCs w:val="24"/>
          <w:lang/>
        </w:rPr>
        <w:t>Heldring</w:t>
      </w:r>
      <w:proofErr w:type="spellEnd"/>
      <w:r w:rsidRPr="00AC274F">
        <w:rPr>
          <w:rFonts w:ascii="Times New Roman" w:eastAsia="Times New Roman" w:hAnsi="Times New Roman" w:cs="Times New Roman"/>
          <w:color w:val="202122"/>
          <w:sz w:val="24"/>
          <w:szCs w:val="24"/>
          <w:lang/>
        </w:rPr>
        <w:t xml:space="preserve"> and Robinson conclude that while colonization in Africa had overall negative consequences for political and economic development in areas that had previous centralized institutions or that hosted white settlements, it possibly had a positive impact in areas that were virtually stateless, like South Sudan or Somalia.</w:t>
      </w:r>
      <w:hyperlink r:id="rId138" w:anchor="cite_note-40" w:history="1">
        <w:r w:rsidRPr="00AC274F">
          <w:rPr>
            <w:rFonts w:ascii="Times New Roman" w:eastAsia="Times New Roman" w:hAnsi="Times New Roman" w:cs="Times New Roman"/>
            <w:color w:val="0645AD"/>
            <w:sz w:val="24"/>
            <w:szCs w:val="24"/>
            <w:u w:val="single"/>
            <w:vertAlign w:val="superscript"/>
            <w:lang/>
          </w:rPr>
          <w:t>[40]</w:t>
        </w:r>
      </w:hyperlink>
      <w:r w:rsidRPr="00AC274F">
        <w:rPr>
          <w:rFonts w:ascii="Times New Roman" w:eastAsia="Times New Roman" w:hAnsi="Times New Roman" w:cs="Times New Roman"/>
          <w:color w:val="202122"/>
          <w:sz w:val="24"/>
          <w:szCs w:val="24"/>
          <w:lang/>
        </w:rPr>
        <w:t xml:space="preserve"> In a complementary analysis, </w:t>
      </w:r>
      <w:proofErr w:type="spellStart"/>
      <w:r w:rsidRPr="00AC274F">
        <w:rPr>
          <w:rFonts w:ascii="Times New Roman" w:eastAsia="Times New Roman" w:hAnsi="Times New Roman" w:cs="Times New Roman"/>
          <w:color w:val="202122"/>
          <w:sz w:val="24"/>
          <w:szCs w:val="24"/>
          <w:lang/>
        </w:rPr>
        <w:t>Gerner</w:t>
      </w:r>
      <w:proofErr w:type="spellEnd"/>
      <w:r w:rsidRPr="00AC274F">
        <w:rPr>
          <w:rFonts w:ascii="Times New Roman" w:eastAsia="Times New Roman" w:hAnsi="Times New Roman" w:cs="Times New Roman"/>
          <w:color w:val="202122"/>
          <w:sz w:val="24"/>
          <w:szCs w:val="24"/>
          <w:lang/>
        </w:rPr>
        <w:t xml:space="preserve"> Hariri observed that areas outside Europe which had State-like institutions before 1500 tend to have less open political systems today. According to the scholar, this is due to the fact that during the colonization, European liberal institutions were not easily implemented.</w:t>
      </w:r>
      <w:hyperlink r:id="rId139" w:anchor="cite_note-41" w:history="1">
        <w:r w:rsidRPr="00AC274F">
          <w:rPr>
            <w:rFonts w:ascii="Times New Roman" w:eastAsia="Times New Roman" w:hAnsi="Times New Roman" w:cs="Times New Roman"/>
            <w:color w:val="0645AD"/>
            <w:sz w:val="24"/>
            <w:szCs w:val="24"/>
            <w:u w:val="single"/>
            <w:vertAlign w:val="superscript"/>
            <w:lang/>
          </w:rPr>
          <w:t>[41]</w:t>
        </w:r>
      </w:hyperlink>
      <w:r w:rsidRPr="00AC274F">
        <w:rPr>
          <w:rFonts w:ascii="Times New Roman" w:eastAsia="Times New Roman" w:hAnsi="Times New Roman" w:cs="Times New Roman"/>
          <w:color w:val="202122"/>
          <w:sz w:val="24"/>
          <w:szCs w:val="24"/>
          <w:lang/>
        </w:rPr>
        <w:t xml:space="preserve"> Beyond the military and political advantages, it is possible to explain the domination of European countries over non-European areas by the fact that capitalism did not emerge as the dominant economic institution elsewhere. As </w:t>
      </w:r>
      <w:proofErr w:type="spellStart"/>
      <w:r w:rsidRPr="00AC274F">
        <w:rPr>
          <w:rFonts w:ascii="Times New Roman" w:eastAsia="Times New Roman" w:hAnsi="Times New Roman" w:cs="Times New Roman"/>
          <w:color w:val="202122"/>
          <w:sz w:val="24"/>
          <w:szCs w:val="24"/>
          <w:lang/>
        </w:rPr>
        <w:t>Ugo</w:t>
      </w:r>
      <w:proofErr w:type="spellEnd"/>
      <w:r w:rsidRPr="00AC274F">
        <w:rPr>
          <w:rFonts w:ascii="Times New Roman" w:eastAsia="Times New Roman" w:hAnsi="Times New Roman" w:cs="Times New Roman"/>
          <w:color w:val="202122"/>
          <w:sz w:val="24"/>
          <w:szCs w:val="24"/>
          <w:lang/>
        </w:rPr>
        <w:t xml:space="preserve"> </w:t>
      </w:r>
      <w:proofErr w:type="spellStart"/>
      <w:r w:rsidRPr="00AC274F">
        <w:rPr>
          <w:rFonts w:ascii="Times New Roman" w:eastAsia="Times New Roman" w:hAnsi="Times New Roman" w:cs="Times New Roman"/>
          <w:color w:val="202122"/>
          <w:sz w:val="24"/>
          <w:szCs w:val="24"/>
          <w:lang/>
        </w:rPr>
        <w:t>Pipitone</w:t>
      </w:r>
      <w:proofErr w:type="spellEnd"/>
      <w:r w:rsidRPr="00AC274F">
        <w:rPr>
          <w:rFonts w:ascii="Times New Roman" w:eastAsia="Times New Roman" w:hAnsi="Times New Roman" w:cs="Times New Roman"/>
          <w:color w:val="202122"/>
          <w:sz w:val="24"/>
          <w:szCs w:val="24"/>
          <w:lang/>
        </w:rPr>
        <w:t xml:space="preserve"> argues, prosperous economic institutions that sustain growth and innovation did not prevail in areas like China, the Arab world, or Mesoamerica because of the excessive control of these proto-States on private matters.</w:t>
      </w:r>
      <w:hyperlink r:id="rId140" w:anchor="cite_note-42" w:history="1">
        <w:r w:rsidRPr="00AC274F">
          <w:rPr>
            <w:rFonts w:ascii="Times New Roman" w:eastAsia="Times New Roman" w:hAnsi="Times New Roman" w:cs="Times New Roman"/>
            <w:color w:val="0645AD"/>
            <w:sz w:val="24"/>
            <w:szCs w:val="24"/>
            <w:u w:val="single"/>
            <w:vertAlign w:val="superscript"/>
            <w:lang/>
          </w:rPr>
          <w:t>[42]</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Reorganization of borders</w:t>
      </w:r>
      <w:r w:rsidRPr="00AC274F">
        <w:rPr>
          <w:rFonts w:ascii="Times New Roman" w:eastAsia="Times New Roman" w:hAnsi="Times New Roman" w:cs="Times New Roman"/>
          <w:color w:val="54595D"/>
          <w:sz w:val="24"/>
          <w:szCs w:val="24"/>
          <w:lang/>
        </w:rPr>
        <w:t>]</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Throughout the era of European colonization, those in power routinely partitioned land masses and created borders that are still in place today. It has been estimated that Britain and France traced almost 40% of the entire length of today's international boundaries.</w:t>
      </w:r>
      <w:hyperlink r:id="rId141" w:anchor="cite_note-43" w:history="1">
        <w:r w:rsidRPr="00AC274F">
          <w:rPr>
            <w:rFonts w:ascii="Times New Roman" w:eastAsia="Times New Roman" w:hAnsi="Times New Roman" w:cs="Times New Roman"/>
            <w:color w:val="0645AD"/>
            <w:sz w:val="24"/>
            <w:szCs w:val="24"/>
            <w:u w:val="single"/>
            <w:vertAlign w:val="superscript"/>
            <w:lang/>
          </w:rPr>
          <w:t>[43]</w:t>
        </w:r>
      </w:hyperlink>
      <w:hyperlink r:id="rId142" w:anchor="cite_note-44" w:history="1">
        <w:r w:rsidRPr="00AC274F">
          <w:rPr>
            <w:rFonts w:ascii="Times New Roman" w:eastAsia="Times New Roman" w:hAnsi="Times New Roman" w:cs="Times New Roman"/>
            <w:color w:val="0645AD"/>
            <w:sz w:val="24"/>
            <w:szCs w:val="24"/>
            <w:u w:val="single"/>
            <w:vertAlign w:val="superscript"/>
            <w:lang/>
          </w:rPr>
          <w:t>[44]</w:t>
        </w:r>
      </w:hyperlink>
      <w:r w:rsidRPr="00AC274F">
        <w:rPr>
          <w:rFonts w:ascii="Times New Roman" w:eastAsia="Times New Roman" w:hAnsi="Times New Roman" w:cs="Times New Roman"/>
          <w:color w:val="202122"/>
          <w:sz w:val="24"/>
          <w:szCs w:val="24"/>
          <w:lang/>
        </w:rPr>
        <w:t> Sometimes boundaries were naturally occurring, like rivers or mountains, but other times these borders were artificially created and agreed upon by colonial powers. The </w:t>
      </w:r>
      <w:hyperlink r:id="rId143" w:tooltip="Berlin Conference" w:history="1">
        <w:r w:rsidRPr="00AC274F">
          <w:rPr>
            <w:rFonts w:ascii="Times New Roman" w:eastAsia="Times New Roman" w:hAnsi="Times New Roman" w:cs="Times New Roman"/>
            <w:color w:val="0645AD"/>
            <w:sz w:val="24"/>
            <w:szCs w:val="24"/>
            <w:u w:val="single"/>
            <w:lang/>
          </w:rPr>
          <w:t>Berlin Conference</w:t>
        </w:r>
      </w:hyperlink>
      <w:r w:rsidRPr="00AC274F">
        <w:rPr>
          <w:rFonts w:ascii="Times New Roman" w:eastAsia="Times New Roman" w:hAnsi="Times New Roman" w:cs="Times New Roman"/>
          <w:color w:val="202122"/>
          <w:sz w:val="24"/>
          <w:szCs w:val="24"/>
          <w:lang/>
        </w:rPr>
        <w:t> of 1884 systemized European colonization in Africa and is frequently acknowledged as the genesis of the </w:t>
      </w:r>
      <w:hyperlink r:id="rId144" w:tooltip="Scramble for Africa" w:history="1">
        <w:r w:rsidRPr="00AC274F">
          <w:rPr>
            <w:rFonts w:ascii="Times New Roman" w:eastAsia="Times New Roman" w:hAnsi="Times New Roman" w:cs="Times New Roman"/>
            <w:color w:val="0645AD"/>
            <w:sz w:val="24"/>
            <w:szCs w:val="24"/>
            <w:u w:val="single"/>
            <w:lang/>
          </w:rPr>
          <w:t>Scramble for Africa</w:t>
        </w:r>
      </w:hyperlink>
      <w:r w:rsidRPr="00AC274F">
        <w:rPr>
          <w:rFonts w:ascii="Times New Roman" w:eastAsia="Times New Roman" w:hAnsi="Times New Roman" w:cs="Times New Roman"/>
          <w:color w:val="202122"/>
          <w:sz w:val="24"/>
          <w:szCs w:val="24"/>
          <w:lang/>
        </w:rPr>
        <w:t>. The Conference implemented the Principle of Effective Occupation in Africa which allowed European states with even the most tenuous connection to an African region to claim dominion over its land, resources, and people. In effect, it allowed for the arbitrary construction of sovereign borders in a territory where they had never previously existed.</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hyperlink r:id="rId145" w:tooltip="Jeffrey Herbst" w:history="1">
        <w:r w:rsidRPr="00AC274F">
          <w:rPr>
            <w:rFonts w:ascii="Times New Roman" w:eastAsia="Times New Roman" w:hAnsi="Times New Roman" w:cs="Times New Roman"/>
            <w:color w:val="0645AD"/>
            <w:sz w:val="24"/>
            <w:szCs w:val="24"/>
            <w:u w:val="single"/>
            <w:lang/>
          </w:rPr>
          <w:t xml:space="preserve">Jeffrey </w:t>
        </w:r>
        <w:proofErr w:type="spellStart"/>
        <w:r w:rsidRPr="00AC274F">
          <w:rPr>
            <w:rFonts w:ascii="Times New Roman" w:eastAsia="Times New Roman" w:hAnsi="Times New Roman" w:cs="Times New Roman"/>
            <w:color w:val="0645AD"/>
            <w:sz w:val="24"/>
            <w:szCs w:val="24"/>
            <w:u w:val="single"/>
            <w:lang/>
          </w:rPr>
          <w:t>Herbst</w:t>
        </w:r>
        <w:proofErr w:type="spellEnd"/>
      </w:hyperlink>
      <w:r w:rsidRPr="00AC274F">
        <w:rPr>
          <w:rFonts w:ascii="Times New Roman" w:eastAsia="Times New Roman" w:hAnsi="Times New Roman" w:cs="Times New Roman"/>
          <w:color w:val="202122"/>
          <w:sz w:val="24"/>
          <w:szCs w:val="24"/>
          <w:lang/>
        </w:rPr>
        <w:t> has written extensively on the impact of state organization in Africa. He notes, because the borders were artificially created, they generally do not conform to “typical demographic, ethnographic, and topographic boundaries.” Instead, they were manufactured by colonialists to advance their political goals.</w:t>
      </w:r>
      <w:hyperlink r:id="rId146" w:anchor="cite_note-45" w:history="1">
        <w:r w:rsidRPr="00AC274F">
          <w:rPr>
            <w:rFonts w:ascii="Times New Roman" w:eastAsia="Times New Roman" w:hAnsi="Times New Roman" w:cs="Times New Roman"/>
            <w:color w:val="0645AD"/>
            <w:sz w:val="24"/>
            <w:szCs w:val="24"/>
            <w:u w:val="single"/>
            <w:vertAlign w:val="superscript"/>
            <w:lang/>
          </w:rPr>
          <w:t>[45]</w:t>
        </w:r>
      </w:hyperlink>
      <w:r w:rsidRPr="00AC274F">
        <w:rPr>
          <w:rFonts w:ascii="Times New Roman" w:eastAsia="Times New Roman" w:hAnsi="Times New Roman" w:cs="Times New Roman"/>
          <w:color w:val="202122"/>
          <w:sz w:val="24"/>
          <w:szCs w:val="24"/>
          <w:lang/>
        </w:rPr>
        <w:t> This led to large scale issues, like the division of ethnic groups; and small scale issues, such as families’ homes being separated from their farms.</w:t>
      </w:r>
      <w:hyperlink r:id="rId147" w:anchor="cite_note-46" w:history="1">
        <w:r w:rsidRPr="00AC274F">
          <w:rPr>
            <w:rFonts w:ascii="Times New Roman" w:eastAsia="Times New Roman" w:hAnsi="Times New Roman" w:cs="Times New Roman"/>
            <w:color w:val="0645AD"/>
            <w:sz w:val="24"/>
            <w:szCs w:val="24"/>
            <w:u w:val="single"/>
            <w:vertAlign w:val="superscript"/>
            <w:lang/>
          </w:rPr>
          <w:t>[46]</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William F. S. Miles of </w:t>
      </w:r>
      <w:hyperlink r:id="rId148" w:tooltip="Northeastern University" w:history="1">
        <w:r w:rsidRPr="00AC274F">
          <w:rPr>
            <w:rFonts w:ascii="Times New Roman" w:eastAsia="Times New Roman" w:hAnsi="Times New Roman" w:cs="Times New Roman"/>
            <w:color w:val="0645AD"/>
            <w:sz w:val="24"/>
            <w:szCs w:val="24"/>
            <w:u w:val="single"/>
            <w:lang/>
          </w:rPr>
          <w:t>Northeastern University</w:t>
        </w:r>
      </w:hyperlink>
      <w:proofErr w:type="gramStart"/>
      <w:r w:rsidRPr="00AC274F">
        <w:rPr>
          <w:rFonts w:ascii="Times New Roman" w:eastAsia="Times New Roman" w:hAnsi="Times New Roman" w:cs="Times New Roman"/>
          <w:color w:val="202122"/>
          <w:sz w:val="24"/>
          <w:szCs w:val="24"/>
          <w:lang/>
        </w:rPr>
        <w:t>,</w:t>
      </w:r>
      <w:proofErr w:type="gramEnd"/>
      <w:r w:rsidRPr="00AC274F">
        <w:rPr>
          <w:rFonts w:ascii="Times New Roman" w:eastAsia="Times New Roman" w:hAnsi="Times New Roman" w:cs="Times New Roman"/>
          <w:color w:val="202122"/>
          <w:sz w:val="24"/>
          <w:szCs w:val="24"/>
          <w:lang/>
        </w:rPr>
        <w:t xml:space="preserve"> argues that this perfunctory division of the entire continent created expansive ungoverned borderlands. These borderlands persist today and are havens for crimes like human trafficking and arms smuggling.</w:t>
      </w:r>
      <w:hyperlink r:id="rId149" w:anchor="cite_note-47" w:history="1">
        <w:r w:rsidRPr="00AC274F">
          <w:rPr>
            <w:rFonts w:ascii="Times New Roman" w:eastAsia="Times New Roman" w:hAnsi="Times New Roman" w:cs="Times New Roman"/>
            <w:color w:val="0645AD"/>
            <w:sz w:val="24"/>
            <w:szCs w:val="24"/>
            <w:u w:val="single"/>
            <w:vertAlign w:val="superscript"/>
            <w:lang/>
          </w:rPr>
          <w:t>[47]</w:t>
        </w:r>
      </w:hyperlink>
    </w:p>
    <w:p w:rsidR="008D78A7" w:rsidRPr="00AC274F" w:rsidRDefault="008D78A7" w:rsidP="00AC274F">
      <w:pPr>
        <w:spacing w:before="72" w:after="0" w:line="240" w:lineRule="auto"/>
        <w:jc w:val="both"/>
        <w:outlineLvl w:val="3"/>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Modern preservation of the colonially defined borders</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proofErr w:type="spellStart"/>
      <w:r w:rsidRPr="00AC274F">
        <w:rPr>
          <w:rFonts w:ascii="Times New Roman" w:eastAsia="Times New Roman" w:hAnsi="Times New Roman" w:cs="Times New Roman"/>
          <w:color w:val="202122"/>
          <w:sz w:val="24"/>
          <w:szCs w:val="24"/>
          <w:lang/>
        </w:rPr>
        <w:t>Herbst</w:t>
      </w:r>
      <w:proofErr w:type="spellEnd"/>
      <w:r w:rsidRPr="00AC274F">
        <w:rPr>
          <w:rFonts w:ascii="Times New Roman" w:eastAsia="Times New Roman" w:hAnsi="Times New Roman" w:cs="Times New Roman"/>
          <w:color w:val="202122"/>
          <w:sz w:val="24"/>
          <w:szCs w:val="24"/>
          <w:lang/>
        </w:rPr>
        <w:t xml:space="preserve"> notes a modern paradox regarding the colonial borders in Africa: while they are arbitrary there is a consensus among African leaders that they must be maintained. Organization of African Unity in 1963 cemented colonial boundaries permanently by proclaiming that any changes made were illegitimate.</w:t>
      </w:r>
      <w:hyperlink r:id="rId150" w:anchor="cite_note-:1-48" w:history="1">
        <w:r w:rsidRPr="00AC274F">
          <w:rPr>
            <w:rFonts w:ascii="Times New Roman" w:eastAsia="Times New Roman" w:hAnsi="Times New Roman" w:cs="Times New Roman"/>
            <w:color w:val="0645AD"/>
            <w:sz w:val="24"/>
            <w:szCs w:val="24"/>
            <w:u w:val="single"/>
            <w:vertAlign w:val="superscript"/>
            <w:lang/>
          </w:rPr>
          <w:t>[48]</w:t>
        </w:r>
      </w:hyperlink>
      <w:r w:rsidRPr="00AC274F">
        <w:rPr>
          <w:rFonts w:ascii="Times New Roman" w:eastAsia="Times New Roman" w:hAnsi="Times New Roman" w:cs="Times New Roman"/>
          <w:color w:val="202122"/>
          <w:sz w:val="24"/>
          <w:szCs w:val="24"/>
          <w:lang/>
        </w:rPr>
        <w:t> This, in effect, avoided readdressing the basic injustice of colonial partition</w:t>
      </w:r>
      <w:proofErr w:type="gramStart"/>
      <w:r w:rsidRPr="00AC274F">
        <w:rPr>
          <w:rFonts w:ascii="Times New Roman" w:eastAsia="Times New Roman" w:hAnsi="Times New Roman" w:cs="Times New Roman"/>
          <w:color w:val="202122"/>
          <w:sz w:val="24"/>
          <w:szCs w:val="24"/>
          <w:lang/>
        </w:rPr>
        <w:t>,</w:t>
      </w:r>
      <w:proofErr w:type="gramEnd"/>
      <w:r w:rsidRPr="00AC274F">
        <w:rPr>
          <w:rFonts w:ascii="Times New Roman" w:eastAsia="Times New Roman" w:hAnsi="Times New Roman" w:cs="Times New Roman"/>
          <w:color w:val="202122"/>
          <w:sz w:val="24"/>
          <w:szCs w:val="24"/>
          <w:vertAlign w:val="superscript"/>
          <w:lang/>
        </w:rPr>
        <w:fldChar w:fldCharType="begin"/>
      </w:r>
      <w:r w:rsidRPr="00AC274F">
        <w:rPr>
          <w:rFonts w:ascii="Times New Roman" w:eastAsia="Times New Roman" w:hAnsi="Times New Roman" w:cs="Times New Roman"/>
          <w:color w:val="202122"/>
          <w:sz w:val="24"/>
          <w:szCs w:val="24"/>
          <w:vertAlign w:val="superscript"/>
          <w:lang/>
        </w:rPr>
        <w:instrText xml:space="preserve"> HYPERLINK "https://en.wikipedia.org/wiki/Analysis_of_Western_European_colonialism_and_colonization" \l "cite_note-49" </w:instrText>
      </w:r>
      <w:r w:rsidRPr="00AC274F">
        <w:rPr>
          <w:rFonts w:ascii="Times New Roman" w:eastAsia="Times New Roman" w:hAnsi="Times New Roman" w:cs="Times New Roman"/>
          <w:color w:val="202122"/>
          <w:sz w:val="24"/>
          <w:szCs w:val="24"/>
          <w:vertAlign w:val="superscript"/>
          <w:lang/>
        </w:rPr>
        <w:fldChar w:fldCharType="separate"/>
      </w:r>
      <w:r w:rsidRPr="00AC274F">
        <w:rPr>
          <w:rFonts w:ascii="Times New Roman" w:eastAsia="Times New Roman" w:hAnsi="Times New Roman" w:cs="Times New Roman"/>
          <w:color w:val="0645AD"/>
          <w:sz w:val="24"/>
          <w:szCs w:val="24"/>
          <w:u w:val="single"/>
          <w:vertAlign w:val="superscript"/>
          <w:lang/>
        </w:rPr>
        <w:t>[49]</w:t>
      </w:r>
      <w:r w:rsidRPr="00AC274F">
        <w:rPr>
          <w:rFonts w:ascii="Times New Roman" w:eastAsia="Times New Roman" w:hAnsi="Times New Roman" w:cs="Times New Roman"/>
          <w:color w:val="202122"/>
          <w:sz w:val="24"/>
          <w:szCs w:val="24"/>
          <w:vertAlign w:val="superscript"/>
          <w:lang/>
        </w:rPr>
        <w:fldChar w:fldCharType="end"/>
      </w:r>
      <w:r w:rsidRPr="00AC274F">
        <w:rPr>
          <w:rFonts w:ascii="Times New Roman" w:eastAsia="Times New Roman" w:hAnsi="Times New Roman" w:cs="Times New Roman"/>
          <w:color w:val="202122"/>
          <w:sz w:val="24"/>
          <w:szCs w:val="24"/>
          <w:lang/>
        </w:rPr>
        <w:t> while also reducing the likelihood of inter-state warfare as territorial boundaries were considered immutable by the international community.</w:t>
      </w:r>
      <w:hyperlink r:id="rId151" w:anchor="cite_note-:1-48" w:history="1">
        <w:r w:rsidRPr="00AC274F">
          <w:rPr>
            <w:rFonts w:ascii="Times New Roman" w:eastAsia="Times New Roman" w:hAnsi="Times New Roman" w:cs="Times New Roman"/>
            <w:color w:val="0645AD"/>
            <w:sz w:val="24"/>
            <w:szCs w:val="24"/>
            <w:u w:val="single"/>
            <w:vertAlign w:val="superscript"/>
            <w:lang/>
          </w:rPr>
          <w:t>[48]</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Modern national boundaries are thus remarkably invariable, though the stability of the nation states has not followed in suit. Some African states are plagued by internal issues such as </w:t>
      </w:r>
      <w:r w:rsidRPr="00AC274F">
        <w:rPr>
          <w:rFonts w:ascii="Times New Roman" w:eastAsia="Times New Roman" w:hAnsi="Times New Roman" w:cs="Times New Roman"/>
          <w:color w:val="202122"/>
          <w:sz w:val="24"/>
          <w:szCs w:val="24"/>
          <w:lang/>
        </w:rPr>
        <w:lastRenderedPageBreak/>
        <w:t xml:space="preserve">inability to effectively collect taxes and weak national identities. </w:t>
      </w:r>
      <w:proofErr w:type="gramStart"/>
      <w:r w:rsidRPr="00AC274F">
        <w:rPr>
          <w:rFonts w:ascii="Times New Roman" w:eastAsia="Times New Roman" w:hAnsi="Times New Roman" w:cs="Times New Roman"/>
          <w:color w:val="202122"/>
          <w:sz w:val="24"/>
          <w:szCs w:val="24"/>
          <w:lang/>
        </w:rPr>
        <w:t>Lacking any external threats to their sovereignty, these countries have failed to consolidate power, leading to weak or </w:t>
      </w:r>
      <w:hyperlink r:id="rId152" w:tooltip="Failed states" w:history="1">
        <w:r w:rsidRPr="00AC274F">
          <w:rPr>
            <w:rFonts w:ascii="Times New Roman" w:eastAsia="Times New Roman" w:hAnsi="Times New Roman" w:cs="Times New Roman"/>
            <w:color w:val="0645AD"/>
            <w:sz w:val="24"/>
            <w:szCs w:val="24"/>
            <w:u w:val="single"/>
            <w:lang/>
          </w:rPr>
          <w:t>failed states</w:t>
        </w:r>
      </w:hyperlink>
      <w:r w:rsidRPr="00AC274F">
        <w:rPr>
          <w:rFonts w:ascii="Times New Roman" w:eastAsia="Times New Roman" w:hAnsi="Times New Roman" w:cs="Times New Roman"/>
          <w:color w:val="202122"/>
          <w:sz w:val="24"/>
          <w:szCs w:val="24"/>
          <w:lang/>
        </w:rPr>
        <w:t>.</w:t>
      </w:r>
      <w:proofErr w:type="gramEnd"/>
      <w:r w:rsidRPr="00AC274F">
        <w:rPr>
          <w:rFonts w:ascii="Times New Roman" w:eastAsia="Times New Roman" w:hAnsi="Times New Roman" w:cs="Times New Roman"/>
          <w:color w:val="202122"/>
          <w:sz w:val="24"/>
          <w:szCs w:val="24"/>
          <w:vertAlign w:val="superscript"/>
          <w:lang/>
        </w:rPr>
        <w:fldChar w:fldCharType="begin"/>
      </w:r>
      <w:r w:rsidRPr="00AC274F">
        <w:rPr>
          <w:rFonts w:ascii="Times New Roman" w:eastAsia="Times New Roman" w:hAnsi="Times New Roman" w:cs="Times New Roman"/>
          <w:color w:val="202122"/>
          <w:sz w:val="24"/>
          <w:szCs w:val="24"/>
          <w:vertAlign w:val="superscript"/>
          <w:lang/>
        </w:rPr>
        <w:instrText xml:space="preserve"> HYPERLINK "https://en.wikipedia.org/wiki/Analysis_of_Western_European_colonialism_and_colonization" \l "cite_note-:1-48" </w:instrText>
      </w:r>
      <w:r w:rsidRPr="00AC274F">
        <w:rPr>
          <w:rFonts w:ascii="Times New Roman" w:eastAsia="Times New Roman" w:hAnsi="Times New Roman" w:cs="Times New Roman"/>
          <w:color w:val="202122"/>
          <w:sz w:val="24"/>
          <w:szCs w:val="24"/>
          <w:vertAlign w:val="superscript"/>
          <w:lang/>
        </w:rPr>
        <w:fldChar w:fldCharType="separate"/>
      </w:r>
      <w:r w:rsidRPr="00AC274F">
        <w:rPr>
          <w:rFonts w:ascii="Times New Roman" w:eastAsia="Times New Roman" w:hAnsi="Times New Roman" w:cs="Times New Roman"/>
          <w:color w:val="0645AD"/>
          <w:sz w:val="24"/>
          <w:szCs w:val="24"/>
          <w:u w:val="single"/>
          <w:vertAlign w:val="superscript"/>
          <w:lang/>
        </w:rPr>
        <w:t>[48]</w:t>
      </w:r>
      <w:r w:rsidRPr="00AC274F">
        <w:rPr>
          <w:rFonts w:ascii="Times New Roman" w:eastAsia="Times New Roman" w:hAnsi="Times New Roman" w:cs="Times New Roman"/>
          <w:color w:val="202122"/>
          <w:sz w:val="24"/>
          <w:szCs w:val="24"/>
          <w:vertAlign w:val="superscript"/>
          <w:lang/>
        </w:rPr>
        <w:fldChar w:fldCharType="end"/>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Though the colonial boundaries sometimes caused internal strife and hardship, some present day leaders benefit from the desirable borders their former colonial overlords drew. For example, </w:t>
      </w:r>
      <w:hyperlink r:id="rId153" w:tooltip="Nigeria" w:history="1">
        <w:r w:rsidRPr="00AC274F">
          <w:rPr>
            <w:rFonts w:ascii="Times New Roman" w:eastAsia="Times New Roman" w:hAnsi="Times New Roman" w:cs="Times New Roman"/>
            <w:color w:val="0645AD"/>
            <w:sz w:val="24"/>
            <w:szCs w:val="24"/>
            <w:u w:val="single"/>
            <w:lang/>
          </w:rPr>
          <w:t>Nigeria</w:t>
        </w:r>
      </w:hyperlink>
      <w:r w:rsidRPr="00AC274F">
        <w:rPr>
          <w:rFonts w:ascii="Times New Roman" w:eastAsia="Times New Roman" w:hAnsi="Times New Roman" w:cs="Times New Roman"/>
          <w:color w:val="202122"/>
          <w:sz w:val="24"/>
          <w:szCs w:val="24"/>
          <w:lang/>
        </w:rPr>
        <w:t>'s inheritance of an outlet to the sea — and the trading opportunities a port affords — gives the nation a distinct economic advantage over its neighbor, </w:t>
      </w:r>
      <w:hyperlink r:id="rId154" w:tooltip="Niger" w:history="1">
        <w:r w:rsidRPr="00AC274F">
          <w:rPr>
            <w:rFonts w:ascii="Times New Roman" w:eastAsia="Times New Roman" w:hAnsi="Times New Roman" w:cs="Times New Roman"/>
            <w:color w:val="0645AD"/>
            <w:sz w:val="24"/>
            <w:szCs w:val="24"/>
            <w:u w:val="single"/>
            <w:lang/>
          </w:rPr>
          <w:t>Niger</w:t>
        </w:r>
      </w:hyperlink>
      <w:r w:rsidRPr="00AC274F">
        <w:rPr>
          <w:rFonts w:ascii="Times New Roman" w:eastAsia="Times New Roman" w:hAnsi="Times New Roman" w:cs="Times New Roman"/>
          <w:color w:val="202122"/>
          <w:sz w:val="24"/>
          <w:szCs w:val="24"/>
          <w:lang/>
        </w:rPr>
        <w:t>.</w:t>
      </w:r>
      <w:hyperlink r:id="rId155" w:anchor="cite_note-50" w:history="1">
        <w:r w:rsidRPr="00AC274F">
          <w:rPr>
            <w:rFonts w:ascii="Times New Roman" w:eastAsia="Times New Roman" w:hAnsi="Times New Roman" w:cs="Times New Roman"/>
            <w:color w:val="0645AD"/>
            <w:sz w:val="24"/>
            <w:szCs w:val="24"/>
            <w:u w:val="single"/>
            <w:vertAlign w:val="superscript"/>
            <w:lang/>
          </w:rPr>
          <w:t>[50]</w:t>
        </w:r>
      </w:hyperlink>
      <w:r w:rsidRPr="00AC274F">
        <w:rPr>
          <w:rFonts w:ascii="Times New Roman" w:eastAsia="Times New Roman" w:hAnsi="Times New Roman" w:cs="Times New Roman"/>
          <w:color w:val="202122"/>
          <w:sz w:val="24"/>
          <w:szCs w:val="24"/>
          <w:lang/>
        </w:rPr>
        <w:t> Effectively, the early carving of colonial space turned naturally occurring </w:t>
      </w:r>
      <w:hyperlink r:id="rId156" w:tooltip="Factor endowments" w:history="1">
        <w:r w:rsidRPr="00AC274F">
          <w:rPr>
            <w:rFonts w:ascii="Times New Roman" w:eastAsia="Times New Roman" w:hAnsi="Times New Roman" w:cs="Times New Roman"/>
            <w:color w:val="0645AD"/>
            <w:sz w:val="24"/>
            <w:szCs w:val="24"/>
            <w:u w:val="single"/>
            <w:lang/>
          </w:rPr>
          <w:t>factor endowments</w:t>
        </w:r>
      </w:hyperlink>
      <w:r w:rsidRPr="00AC274F">
        <w:rPr>
          <w:rFonts w:ascii="Times New Roman" w:eastAsia="Times New Roman" w:hAnsi="Times New Roman" w:cs="Times New Roman"/>
          <w:color w:val="202122"/>
          <w:sz w:val="24"/>
          <w:szCs w:val="24"/>
          <w:lang/>
        </w:rPr>
        <w:t> into state controlled assets.</w:t>
      </w:r>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Differing colonial investments</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When European colonials entered a region, they invariably brought new resources and capital management. Different investment strategies were employed, which included focuses on health, infrastructure, or education. All colonial investments have had persistent effects on postcolonial societies, but certain types of spending have proven to be more beneficial than others. French </w:t>
      </w:r>
      <w:hyperlink r:id="rId157" w:tooltip="Economist" w:history="1">
        <w:r w:rsidRPr="00AC274F">
          <w:rPr>
            <w:rFonts w:ascii="Times New Roman" w:eastAsia="Times New Roman" w:hAnsi="Times New Roman" w:cs="Times New Roman"/>
            <w:color w:val="0645AD"/>
            <w:sz w:val="24"/>
            <w:szCs w:val="24"/>
            <w:u w:val="single"/>
            <w:lang/>
          </w:rPr>
          <w:t>economist</w:t>
        </w:r>
      </w:hyperlink>
      <w:r w:rsidRPr="00AC274F">
        <w:rPr>
          <w:rFonts w:ascii="Times New Roman" w:eastAsia="Times New Roman" w:hAnsi="Times New Roman" w:cs="Times New Roman"/>
          <w:color w:val="202122"/>
          <w:sz w:val="24"/>
          <w:szCs w:val="24"/>
          <w:lang/>
        </w:rPr>
        <w:t>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"https://en.wikipedia.org/wiki/%C3%89lise_Huillery" \o "Élise Huillery"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color w:val="0645AD"/>
          <w:sz w:val="24"/>
          <w:szCs w:val="24"/>
          <w:u w:val="single"/>
          <w:lang/>
        </w:rPr>
        <w:t>Élise</w:t>
      </w:r>
      <w:proofErr w:type="spellEnd"/>
      <w:r w:rsidRPr="00AC274F">
        <w:rPr>
          <w:rFonts w:ascii="Times New Roman" w:eastAsia="Times New Roman" w:hAnsi="Times New Roman" w:cs="Times New Roman"/>
          <w:color w:val="0645AD"/>
          <w:sz w:val="24"/>
          <w:szCs w:val="24"/>
          <w:u w:val="single"/>
          <w:lang/>
        </w:rPr>
        <w:t xml:space="preserve"> </w:t>
      </w:r>
      <w:proofErr w:type="spellStart"/>
      <w:r w:rsidRPr="00AC274F">
        <w:rPr>
          <w:rFonts w:ascii="Times New Roman" w:eastAsia="Times New Roman" w:hAnsi="Times New Roman" w:cs="Times New Roman"/>
          <w:color w:val="0645AD"/>
          <w:sz w:val="24"/>
          <w:szCs w:val="24"/>
          <w:u w:val="single"/>
          <w:lang/>
        </w:rPr>
        <w:t>Huillery</w:t>
      </w:r>
      <w:proofErr w:type="spellEnd"/>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color w:val="202122"/>
          <w:sz w:val="24"/>
          <w:szCs w:val="24"/>
          <w:lang/>
        </w:rPr>
        <w:t> conducted research to determine specifically what types of </w:t>
      </w:r>
      <w:hyperlink r:id="rId158" w:tooltip="Public spending" w:history="1">
        <w:r w:rsidRPr="00AC274F">
          <w:rPr>
            <w:rFonts w:ascii="Times New Roman" w:eastAsia="Times New Roman" w:hAnsi="Times New Roman" w:cs="Times New Roman"/>
            <w:color w:val="0645AD"/>
            <w:sz w:val="24"/>
            <w:szCs w:val="24"/>
            <w:u w:val="single"/>
            <w:lang/>
          </w:rPr>
          <w:t>public spending</w:t>
        </w:r>
      </w:hyperlink>
      <w:r w:rsidRPr="00AC274F">
        <w:rPr>
          <w:rFonts w:ascii="Times New Roman" w:eastAsia="Times New Roman" w:hAnsi="Times New Roman" w:cs="Times New Roman"/>
          <w:color w:val="202122"/>
          <w:sz w:val="24"/>
          <w:szCs w:val="24"/>
          <w:lang/>
        </w:rPr>
        <w:t xml:space="preserve"> were associated with high levels of current development. Her findings were twofold. First, </w:t>
      </w:r>
      <w:proofErr w:type="spellStart"/>
      <w:r w:rsidRPr="00AC274F">
        <w:rPr>
          <w:rFonts w:ascii="Times New Roman" w:eastAsia="Times New Roman" w:hAnsi="Times New Roman" w:cs="Times New Roman"/>
          <w:color w:val="202122"/>
          <w:sz w:val="24"/>
          <w:szCs w:val="24"/>
          <w:lang/>
        </w:rPr>
        <w:t>Huillery</w:t>
      </w:r>
      <w:proofErr w:type="spellEnd"/>
      <w:r w:rsidRPr="00AC274F">
        <w:rPr>
          <w:rFonts w:ascii="Times New Roman" w:eastAsia="Times New Roman" w:hAnsi="Times New Roman" w:cs="Times New Roman"/>
          <w:color w:val="202122"/>
          <w:sz w:val="24"/>
          <w:szCs w:val="24"/>
          <w:lang/>
        </w:rPr>
        <w:t xml:space="preserve"> observes that the nature of colonial investments can directly influence current levels of performance. </w:t>
      </w:r>
      <w:proofErr w:type="gramStart"/>
      <w:r w:rsidRPr="00AC274F">
        <w:rPr>
          <w:rFonts w:ascii="Times New Roman" w:eastAsia="Times New Roman" w:hAnsi="Times New Roman" w:cs="Times New Roman"/>
          <w:color w:val="202122"/>
          <w:sz w:val="24"/>
          <w:szCs w:val="24"/>
          <w:lang/>
        </w:rPr>
        <w:t>Increased spending in education led to higher school attendance; additional doctors and </w:t>
      </w:r>
      <w:hyperlink r:id="rId159" w:tooltip="Health facility" w:history="1">
        <w:r w:rsidRPr="00AC274F">
          <w:rPr>
            <w:rFonts w:ascii="Times New Roman" w:eastAsia="Times New Roman" w:hAnsi="Times New Roman" w:cs="Times New Roman"/>
            <w:color w:val="0645AD"/>
            <w:sz w:val="24"/>
            <w:szCs w:val="24"/>
            <w:u w:val="single"/>
            <w:lang/>
          </w:rPr>
          <w:t>medical facilities</w:t>
        </w:r>
      </w:hyperlink>
      <w:r w:rsidRPr="00AC274F">
        <w:rPr>
          <w:rFonts w:ascii="Times New Roman" w:eastAsia="Times New Roman" w:hAnsi="Times New Roman" w:cs="Times New Roman"/>
          <w:color w:val="202122"/>
          <w:sz w:val="24"/>
          <w:szCs w:val="24"/>
          <w:lang/>
        </w:rPr>
        <w:t> decreased </w:t>
      </w:r>
      <w:hyperlink r:id="rId160" w:tooltip="Public health" w:history="1">
        <w:r w:rsidRPr="00AC274F">
          <w:rPr>
            <w:rFonts w:ascii="Times New Roman" w:eastAsia="Times New Roman" w:hAnsi="Times New Roman" w:cs="Times New Roman"/>
            <w:color w:val="0645AD"/>
            <w:sz w:val="24"/>
            <w:szCs w:val="24"/>
            <w:u w:val="single"/>
            <w:lang/>
          </w:rPr>
          <w:t>preventable illnesses</w:t>
        </w:r>
      </w:hyperlink>
      <w:r w:rsidRPr="00AC274F">
        <w:rPr>
          <w:rFonts w:ascii="Times New Roman" w:eastAsia="Times New Roman" w:hAnsi="Times New Roman" w:cs="Times New Roman"/>
          <w:color w:val="202122"/>
          <w:sz w:val="24"/>
          <w:szCs w:val="24"/>
          <w:lang/>
        </w:rPr>
        <w:t> in children; and a colonial focus on infrastructure translated into more modernized infrastructure today.</w:t>
      </w:r>
      <w:proofErr w:type="gramEnd"/>
      <w:r w:rsidRPr="00AC274F">
        <w:rPr>
          <w:rFonts w:ascii="Times New Roman" w:eastAsia="Times New Roman" w:hAnsi="Times New Roman" w:cs="Times New Roman"/>
          <w:color w:val="202122"/>
          <w:sz w:val="24"/>
          <w:szCs w:val="24"/>
          <w:lang/>
        </w:rPr>
        <w:t xml:space="preserve"> Adding to this, </w:t>
      </w:r>
      <w:proofErr w:type="spellStart"/>
      <w:r w:rsidRPr="00AC274F">
        <w:rPr>
          <w:rFonts w:ascii="Times New Roman" w:eastAsia="Times New Roman" w:hAnsi="Times New Roman" w:cs="Times New Roman"/>
          <w:color w:val="202122"/>
          <w:sz w:val="24"/>
          <w:szCs w:val="24"/>
          <w:lang/>
        </w:rPr>
        <w:t>Huillery</w:t>
      </w:r>
      <w:proofErr w:type="spellEnd"/>
      <w:r w:rsidRPr="00AC274F">
        <w:rPr>
          <w:rFonts w:ascii="Times New Roman" w:eastAsia="Times New Roman" w:hAnsi="Times New Roman" w:cs="Times New Roman"/>
          <w:color w:val="202122"/>
          <w:sz w:val="24"/>
          <w:szCs w:val="24"/>
          <w:lang/>
        </w:rPr>
        <w:t xml:space="preserve"> also learned that early colonial investments instituted a pattern of continued spending that directly influenced the quality and quantity of </w:t>
      </w:r>
      <w:hyperlink r:id="rId161" w:tooltip="Public goods" w:history="1">
        <w:r w:rsidRPr="00AC274F">
          <w:rPr>
            <w:rFonts w:ascii="Times New Roman" w:eastAsia="Times New Roman" w:hAnsi="Times New Roman" w:cs="Times New Roman"/>
            <w:color w:val="0645AD"/>
            <w:sz w:val="24"/>
            <w:szCs w:val="24"/>
            <w:u w:val="single"/>
            <w:lang/>
          </w:rPr>
          <w:t>public goods</w:t>
        </w:r>
      </w:hyperlink>
      <w:r w:rsidRPr="00AC274F">
        <w:rPr>
          <w:rFonts w:ascii="Times New Roman" w:eastAsia="Times New Roman" w:hAnsi="Times New Roman" w:cs="Times New Roman"/>
          <w:color w:val="202122"/>
          <w:sz w:val="24"/>
          <w:szCs w:val="24"/>
          <w:lang/>
        </w:rPr>
        <w:t> available today.</w:t>
      </w:r>
      <w:hyperlink r:id="rId162" w:anchor="cite_note-HistoryMatters-4" w:history="1">
        <w:r w:rsidRPr="00AC274F">
          <w:rPr>
            <w:rFonts w:ascii="Times New Roman" w:eastAsia="Times New Roman" w:hAnsi="Times New Roman" w:cs="Times New Roman"/>
            <w:color w:val="0645AD"/>
            <w:sz w:val="24"/>
            <w:szCs w:val="24"/>
            <w:u w:val="single"/>
            <w:vertAlign w:val="superscript"/>
            <w:lang/>
          </w:rPr>
          <w:t>[4]</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 xml:space="preserve">Land, property rights, and </w:t>
      </w:r>
      <w:proofErr w:type="spellStart"/>
      <w:r w:rsidRPr="00AC274F">
        <w:rPr>
          <w:rFonts w:ascii="Times New Roman" w:eastAsia="Times New Roman" w:hAnsi="Times New Roman" w:cs="Times New Roman"/>
          <w:b/>
          <w:bCs/>
          <w:color w:val="000000"/>
          <w:sz w:val="24"/>
          <w:szCs w:val="24"/>
          <w:lang/>
        </w:rPr>
        <w:t>labour</w:t>
      </w:r>
      <w:proofErr w:type="spellEnd"/>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According to </w:t>
      </w:r>
      <w:proofErr w:type="spellStart"/>
      <w:r w:rsidRPr="00AC274F">
        <w:rPr>
          <w:rFonts w:ascii="Times New Roman" w:eastAsia="Times New Roman" w:hAnsi="Times New Roman" w:cs="Times New Roman"/>
          <w:color w:val="202122"/>
          <w:sz w:val="24"/>
          <w:szCs w:val="24"/>
          <w:lang/>
        </w:rPr>
        <w:t>Mahmood</w:t>
      </w:r>
      <w:proofErr w:type="spellEnd"/>
      <w:r w:rsidRPr="00AC274F">
        <w:rPr>
          <w:rFonts w:ascii="Times New Roman" w:eastAsia="Times New Roman" w:hAnsi="Times New Roman" w:cs="Times New Roman"/>
          <w:color w:val="202122"/>
          <w:sz w:val="24"/>
          <w:szCs w:val="24"/>
          <w:lang/>
        </w:rPr>
        <w:t xml:space="preserve"> </w:t>
      </w:r>
      <w:proofErr w:type="spellStart"/>
      <w:r w:rsidRPr="00AC274F">
        <w:rPr>
          <w:rFonts w:ascii="Times New Roman" w:eastAsia="Times New Roman" w:hAnsi="Times New Roman" w:cs="Times New Roman"/>
          <w:color w:val="202122"/>
          <w:sz w:val="24"/>
          <w:szCs w:val="24"/>
          <w:lang/>
        </w:rPr>
        <w:t>Mamdani</w:t>
      </w:r>
      <w:proofErr w:type="spellEnd"/>
      <w:r w:rsidRPr="00AC274F">
        <w:rPr>
          <w:rFonts w:ascii="Times New Roman" w:eastAsia="Times New Roman" w:hAnsi="Times New Roman" w:cs="Times New Roman"/>
          <w:color w:val="202122"/>
          <w:sz w:val="24"/>
          <w:szCs w:val="24"/>
          <w:lang/>
        </w:rPr>
        <w:t>, prior to colonization, indigenous societies did not necessarily consider land </w:t>
      </w:r>
      <w:hyperlink r:id="rId163" w:tooltip="Private property" w:history="1">
        <w:r w:rsidRPr="00AC274F">
          <w:rPr>
            <w:rFonts w:ascii="Times New Roman" w:eastAsia="Times New Roman" w:hAnsi="Times New Roman" w:cs="Times New Roman"/>
            <w:color w:val="0645AD"/>
            <w:sz w:val="24"/>
            <w:szCs w:val="24"/>
            <w:u w:val="single"/>
            <w:lang/>
          </w:rPr>
          <w:t>private property</w:t>
        </w:r>
      </w:hyperlink>
      <w:r w:rsidRPr="00AC274F">
        <w:rPr>
          <w:rFonts w:ascii="Times New Roman" w:eastAsia="Times New Roman" w:hAnsi="Times New Roman" w:cs="Times New Roman"/>
          <w:color w:val="202122"/>
          <w:sz w:val="24"/>
          <w:szCs w:val="24"/>
          <w:lang/>
        </w:rPr>
        <w:t>. Alternatively, land was a communal resource that everyone could utilize. Once natives began interacting with colonial settlers, a long history of land abuse followed. Extreme examples of this include </w:t>
      </w:r>
      <w:hyperlink r:id="rId164" w:tooltip="Trail of Tears" w:history="1">
        <w:r w:rsidRPr="00AC274F">
          <w:rPr>
            <w:rFonts w:ascii="Times New Roman" w:eastAsia="Times New Roman" w:hAnsi="Times New Roman" w:cs="Times New Roman"/>
            <w:color w:val="0645AD"/>
            <w:sz w:val="24"/>
            <w:szCs w:val="24"/>
            <w:u w:val="single"/>
            <w:lang/>
          </w:rPr>
          <w:t>Trail of Tears</w:t>
        </w:r>
      </w:hyperlink>
      <w:r w:rsidRPr="00AC274F">
        <w:rPr>
          <w:rFonts w:ascii="Times New Roman" w:eastAsia="Times New Roman" w:hAnsi="Times New Roman" w:cs="Times New Roman"/>
          <w:color w:val="202122"/>
          <w:sz w:val="24"/>
          <w:szCs w:val="24"/>
          <w:lang/>
        </w:rPr>
        <w:t>, a series of forced relocations of </w:t>
      </w:r>
      <w:hyperlink r:id="rId165" w:tooltip="Native Americans in the United States" w:history="1">
        <w:r w:rsidRPr="00AC274F">
          <w:rPr>
            <w:rFonts w:ascii="Times New Roman" w:eastAsia="Times New Roman" w:hAnsi="Times New Roman" w:cs="Times New Roman"/>
            <w:color w:val="0645AD"/>
            <w:sz w:val="24"/>
            <w:szCs w:val="24"/>
            <w:u w:val="single"/>
            <w:lang/>
          </w:rPr>
          <w:t>Native Americans</w:t>
        </w:r>
      </w:hyperlink>
      <w:r w:rsidRPr="00AC274F">
        <w:rPr>
          <w:rFonts w:ascii="Times New Roman" w:eastAsia="Times New Roman" w:hAnsi="Times New Roman" w:cs="Times New Roman"/>
          <w:color w:val="202122"/>
          <w:sz w:val="24"/>
          <w:szCs w:val="24"/>
          <w:lang/>
        </w:rPr>
        <w:t> following the </w:t>
      </w:r>
      <w:hyperlink r:id="rId166" w:tooltip="Indian Removal Act of 1830" w:history="1">
        <w:r w:rsidRPr="00AC274F">
          <w:rPr>
            <w:rFonts w:ascii="Times New Roman" w:eastAsia="Times New Roman" w:hAnsi="Times New Roman" w:cs="Times New Roman"/>
            <w:color w:val="0645AD"/>
            <w:sz w:val="24"/>
            <w:szCs w:val="24"/>
            <w:u w:val="single"/>
            <w:lang/>
          </w:rPr>
          <w:t>Indian Removal Act of 1830</w:t>
        </w:r>
      </w:hyperlink>
      <w:r w:rsidRPr="00AC274F">
        <w:rPr>
          <w:rFonts w:ascii="Times New Roman" w:eastAsia="Times New Roman" w:hAnsi="Times New Roman" w:cs="Times New Roman"/>
          <w:color w:val="202122"/>
          <w:sz w:val="24"/>
          <w:szCs w:val="24"/>
          <w:lang/>
        </w:rPr>
        <w:t>, and the </w:t>
      </w:r>
      <w:hyperlink r:id="rId167" w:tooltip="Apartheid" w:history="1">
        <w:r w:rsidRPr="00AC274F">
          <w:rPr>
            <w:rFonts w:ascii="Times New Roman" w:eastAsia="Times New Roman" w:hAnsi="Times New Roman" w:cs="Times New Roman"/>
            <w:color w:val="0645AD"/>
            <w:sz w:val="24"/>
            <w:szCs w:val="24"/>
            <w:u w:val="single"/>
            <w:lang/>
          </w:rPr>
          <w:t>apartheid</w:t>
        </w:r>
      </w:hyperlink>
      <w:r w:rsidRPr="00AC274F">
        <w:rPr>
          <w:rFonts w:ascii="Times New Roman" w:eastAsia="Times New Roman" w:hAnsi="Times New Roman" w:cs="Times New Roman"/>
          <w:color w:val="202122"/>
          <w:sz w:val="24"/>
          <w:szCs w:val="24"/>
          <w:lang/>
        </w:rPr>
        <w:t> system in </w:t>
      </w:r>
      <w:hyperlink r:id="rId168" w:tooltip="South Africa" w:history="1">
        <w:r w:rsidRPr="00AC274F">
          <w:rPr>
            <w:rFonts w:ascii="Times New Roman" w:eastAsia="Times New Roman" w:hAnsi="Times New Roman" w:cs="Times New Roman"/>
            <w:color w:val="0645AD"/>
            <w:sz w:val="24"/>
            <w:szCs w:val="24"/>
            <w:u w:val="single"/>
            <w:lang/>
          </w:rPr>
          <w:t>South Africa</w:t>
        </w:r>
      </w:hyperlink>
      <w:r w:rsidRPr="00AC274F">
        <w:rPr>
          <w:rFonts w:ascii="Times New Roman" w:eastAsia="Times New Roman" w:hAnsi="Times New Roman" w:cs="Times New Roman"/>
          <w:color w:val="202122"/>
          <w:sz w:val="24"/>
          <w:szCs w:val="24"/>
          <w:lang/>
        </w:rPr>
        <w:t>. Australian anthropologist Patrick Wolfe points out that in these instances, natives were not only driven off land, but the land was then transferred to private ownership. He believes that the “frenzy for native land” was due to economic immigrants that belonged to the ranks of Europe's landless.</w:t>
      </w:r>
      <w:hyperlink r:id="rId169" w:anchor="cite_note-Wolfe-12" w:history="1">
        <w:r w:rsidRPr="00AC274F">
          <w:rPr>
            <w:rFonts w:ascii="Times New Roman" w:eastAsia="Times New Roman" w:hAnsi="Times New Roman" w:cs="Times New Roman"/>
            <w:color w:val="0645AD"/>
            <w:sz w:val="24"/>
            <w:szCs w:val="24"/>
            <w:u w:val="single"/>
            <w:vertAlign w:val="superscript"/>
            <w:lang/>
          </w:rPr>
          <w:t>[12]</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Making seemingly contradictory argument, </w:t>
      </w:r>
      <w:proofErr w:type="spellStart"/>
      <w:r w:rsidRPr="00AC274F">
        <w:rPr>
          <w:rFonts w:ascii="Times New Roman" w:eastAsia="Times New Roman" w:hAnsi="Times New Roman" w:cs="Times New Roman"/>
          <w:color w:val="202122"/>
          <w:sz w:val="24"/>
          <w:szCs w:val="24"/>
          <w:lang/>
        </w:rPr>
        <w:t>Acemoglu</w:t>
      </w:r>
      <w:proofErr w:type="spellEnd"/>
      <w:r w:rsidRPr="00AC274F">
        <w:rPr>
          <w:rFonts w:ascii="Times New Roman" w:eastAsia="Times New Roman" w:hAnsi="Times New Roman" w:cs="Times New Roman"/>
          <w:color w:val="202122"/>
          <w:sz w:val="24"/>
          <w:szCs w:val="24"/>
          <w:lang/>
        </w:rPr>
        <w:t>, Johnson, and Robinson view strong </w:t>
      </w:r>
      <w:hyperlink r:id="rId170" w:tooltip="Property rights" w:history="1">
        <w:r w:rsidRPr="00AC274F">
          <w:rPr>
            <w:rFonts w:ascii="Times New Roman" w:eastAsia="Times New Roman" w:hAnsi="Times New Roman" w:cs="Times New Roman"/>
            <w:color w:val="0645AD"/>
            <w:sz w:val="24"/>
            <w:szCs w:val="24"/>
            <w:u w:val="single"/>
            <w:lang/>
          </w:rPr>
          <w:t>property rights</w:t>
        </w:r>
      </w:hyperlink>
      <w:r w:rsidRPr="00AC274F">
        <w:rPr>
          <w:rFonts w:ascii="Times New Roman" w:eastAsia="Times New Roman" w:hAnsi="Times New Roman" w:cs="Times New Roman"/>
          <w:color w:val="202122"/>
          <w:sz w:val="24"/>
          <w:szCs w:val="24"/>
          <w:lang/>
        </w:rPr>
        <w:t> and ownership as an essential component of institutions that produce higher </w:t>
      </w:r>
      <w:hyperlink r:id="rId171" w:tooltip="Per capita income" w:history="1">
        <w:r w:rsidRPr="00AC274F">
          <w:rPr>
            <w:rFonts w:ascii="Times New Roman" w:eastAsia="Times New Roman" w:hAnsi="Times New Roman" w:cs="Times New Roman"/>
            <w:color w:val="0645AD"/>
            <w:sz w:val="24"/>
            <w:szCs w:val="24"/>
            <w:u w:val="single"/>
            <w:lang/>
          </w:rPr>
          <w:t>per capita income</w:t>
        </w:r>
      </w:hyperlink>
      <w:r w:rsidRPr="00AC274F">
        <w:rPr>
          <w:rFonts w:ascii="Times New Roman" w:eastAsia="Times New Roman" w:hAnsi="Times New Roman" w:cs="Times New Roman"/>
          <w:color w:val="202122"/>
          <w:sz w:val="24"/>
          <w:szCs w:val="24"/>
          <w:lang/>
        </w:rPr>
        <w:t xml:space="preserve">. They expand on this by saying property rights give individuals the incentive to invest, rather than stockpile, their assets. While this may appear to further encourage colonialists to exert their rights through exploitative behaviors, instead it offers protection to native populations and respects their customary ownership laws. Looking broadly at the European colonial experience, </w:t>
      </w:r>
      <w:proofErr w:type="spellStart"/>
      <w:r w:rsidRPr="00AC274F">
        <w:rPr>
          <w:rFonts w:ascii="Times New Roman" w:eastAsia="Times New Roman" w:hAnsi="Times New Roman" w:cs="Times New Roman"/>
          <w:color w:val="202122"/>
          <w:sz w:val="24"/>
          <w:szCs w:val="24"/>
          <w:lang/>
        </w:rPr>
        <w:t>Acemoglu</w:t>
      </w:r>
      <w:proofErr w:type="spellEnd"/>
      <w:r w:rsidRPr="00AC274F">
        <w:rPr>
          <w:rFonts w:ascii="Times New Roman" w:eastAsia="Times New Roman" w:hAnsi="Times New Roman" w:cs="Times New Roman"/>
          <w:color w:val="202122"/>
          <w:sz w:val="24"/>
          <w:szCs w:val="24"/>
          <w:lang/>
        </w:rPr>
        <w:t>, Johnson, and Robinson explain that exploitation of natives transpired when stable property rights intentionally did not exist. These rights were never implemented in order to facilitate the predatory extraction of resources from indigenous populations. Bringing the colonial experience to the present that, they maintain that broad property rights set the stage for the effective institutions that are fundamental to strong democratic societies.</w:t>
      </w:r>
      <w:hyperlink r:id="rId172" w:anchor="cite_note-51" w:history="1">
        <w:r w:rsidRPr="00AC274F">
          <w:rPr>
            <w:rFonts w:ascii="Times New Roman" w:eastAsia="Times New Roman" w:hAnsi="Times New Roman" w:cs="Times New Roman"/>
            <w:color w:val="0645AD"/>
            <w:sz w:val="24"/>
            <w:szCs w:val="24"/>
            <w:u w:val="single"/>
            <w:vertAlign w:val="superscript"/>
            <w:lang/>
          </w:rPr>
          <w:t>[51]</w:t>
        </w:r>
      </w:hyperlink>
      <w:r w:rsidRPr="00AC274F">
        <w:rPr>
          <w:rFonts w:ascii="Times New Roman" w:eastAsia="Times New Roman" w:hAnsi="Times New Roman" w:cs="Times New Roman"/>
          <w:color w:val="202122"/>
          <w:sz w:val="24"/>
          <w:szCs w:val="24"/>
          <w:lang/>
        </w:rPr>
        <w:t xml:space="preserve"> An example of </w:t>
      </w:r>
      <w:proofErr w:type="spellStart"/>
      <w:r w:rsidRPr="00AC274F">
        <w:rPr>
          <w:rFonts w:ascii="Times New Roman" w:eastAsia="Times New Roman" w:hAnsi="Times New Roman" w:cs="Times New Roman"/>
          <w:color w:val="202122"/>
          <w:sz w:val="24"/>
          <w:szCs w:val="24"/>
          <w:lang/>
        </w:rPr>
        <w:t>Acemoglu</w:t>
      </w:r>
      <w:proofErr w:type="spellEnd"/>
      <w:r w:rsidRPr="00AC274F">
        <w:rPr>
          <w:rFonts w:ascii="Times New Roman" w:eastAsia="Times New Roman" w:hAnsi="Times New Roman" w:cs="Times New Roman"/>
          <w:color w:val="202122"/>
          <w:sz w:val="24"/>
          <w:szCs w:val="24"/>
          <w:lang/>
        </w:rPr>
        <w:t xml:space="preserve">, Robinson and Johnson hypothesis is in the </w:t>
      </w:r>
      <w:r w:rsidRPr="00AC274F">
        <w:rPr>
          <w:rFonts w:ascii="Times New Roman" w:eastAsia="Times New Roman" w:hAnsi="Times New Roman" w:cs="Times New Roman"/>
          <w:color w:val="202122"/>
          <w:sz w:val="24"/>
          <w:szCs w:val="24"/>
          <w:lang/>
        </w:rPr>
        <w:lastRenderedPageBreak/>
        <w:t xml:space="preserve">work of La </w:t>
      </w:r>
      <w:proofErr w:type="spellStart"/>
      <w:r w:rsidRPr="00AC274F">
        <w:rPr>
          <w:rFonts w:ascii="Times New Roman" w:eastAsia="Times New Roman" w:hAnsi="Times New Roman" w:cs="Times New Roman"/>
          <w:color w:val="202122"/>
          <w:sz w:val="24"/>
          <w:szCs w:val="24"/>
          <w:lang/>
        </w:rPr>
        <w:t>Porta</w:t>
      </w:r>
      <w:proofErr w:type="spellEnd"/>
      <w:r w:rsidRPr="00AC274F">
        <w:rPr>
          <w:rFonts w:ascii="Times New Roman" w:eastAsia="Times New Roman" w:hAnsi="Times New Roman" w:cs="Times New Roman"/>
          <w:color w:val="202122"/>
          <w:sz w:val="24"/>
          <w:szCs w:val="24"/>
          <w:lang/>
        </w:rPr>
        <w:t>, </w:t>
      </w:r>
      <w:r w:rsidRPr="00AC274F">
        <w:rPr>
          <w:rFonts w:ascii="Times New Roman" w:eastAsia="Times New Roman" w:hAnsi="Times New Roman" w:cs="Times New Roman"/>
          <w:i/>
          <w:iCs/>
          <w:color w:val="202122"/>
          <w:sz w:val="24"/>
          <w:szCs w:val="24"/>
          <w:lang/>
        </w:rPr>
        <w:t>et al.</w:t>
      </w:r>
      <w:r w:rsidRPr="00AC274F">
        <w:rPr>
          <w:rFonts w:ascii="Times New Roman" w:eastAsia="Times New Roman" w:hAnsi="Times New Roman" w:cs="Times New Roman"/>
          <w:color w:val="202122"/>
          <w:sz w:val="24"/>
          <w:szCs w:val="24"/>
          <w:lang/>
        </w:rPr>
        <w:t xml:space="preserve"> In a study of the legal systems in various countries, La </w:t>
      </w:r>
      <w:proofErr w:type="spellStart"/>
      <w:r w:rsidRPr="00AC274F">
        <w:rPr>
          <w:rFonts w:ascii="Times New Roman" w:eastAsia="Times New Roman" w:hAnsi="Times New Roman" w:cs="Times New Roman"/>
          <w:color w:val="202122"/>
          <w:sz w:val="24"/>
          <w:szCs w:val="24"/>
          <w:lang/>
        </w:rPr>
        <w:t>Porta</w:t>
      </w:r>
      <w:proofErr w:type="spellEnd"/>
      <w:r w:rsidRPr="00AC274F">
        <w:rPr>
          <w:rFonts w:ascii="Times New Roman" w:eastAsia="Times New Roman" w:hAnsi="Times New Roman" w:cs="Times New Roman"/>
          <w:color w:val="202122"/>
          <w:sz w:val="24"/>
          <w:szCs w:val="24"/>
          <w:lang/>
        </w:rPr>
        <w:t>, </w:t>
      </w:r>
      <w:r w:rsidRPr="00AC274F">
        <w:rPr>
          <w:rFonts w:ascii="Times New Roman" w:eastAsia="Times New Roman" w:hAnsi="Times New Roman" w:cs="Times New Roman"/>
          <w:i/>
          <w:iCs/>
          <w:color w:val="202122"/>
          <w:sz w:val="24"/>
          <w:szCs w:val="24"/>
          <w:lang/>
        </w:rPr>
        <w:t>et al.</w:t>
      </w:r>
      <w:r w:rsidRPr="00AC274F">
        <w:rPr>
          <w:rFonts w:ascii="Times New Roman" w:eastAsia="Times New Roman" w:hAnsi="Times New Roman" w:cs="Times New Roman"/>
          <w:color w:val="202122"/>
          <w:sz w:val="24"/>
          <w:szCs w:val="24"/>
          <w:lang/>
        </w:rPr>
        <w:t> found that in those places that were colonized by the United Kingdom and kept its common-law system, the protection of property right is stronger compared to the countries that kept the French civil law.</w:t>
      </w:r>
      <w:hyperlink r:id="rId173" w:anchor="cite_note-52" w:history="1">
        <w:r w:rsidRPr="00AC274F">
          <w:rPr>
            <w:rFonts w:ascii="Times New Roman" w:eastAsia="Times New Roman" w:hAnsi="Times New Roman" w:cs="Times New Roman"/>
            <w:color w:val="0645AD"/>
            <w:sz w:val="24"/>
            <w:szCs w:val="24"/>
            <w:u w:val="single"/>
            <w:vertAlign w:val="superscript"/>
            <w:lang/>
          </w:rPr>
          <w:t>[52]</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In the case of India, </w:t>
      </w:r>
      <w:proofErr w:type="spellStart"/>
      <w:r w:rsidRPr="00AC274F">
        <w:rPr>
          <w:rFonts w:ascii="Times New Roman" w:eastAsia="Times New Roman" w:hAnsi="Times New Roman" w:cs="Times New Roman"/>
          <w:color w:val="202122"/>
          <w:sz w:val="24"/>
          <w:szCs w:val="24"/>
          <w:lang/>
        </w:rPr>
        <w:t>Abhijit</w:t>
      </w:r>
      <w:proofErr w:type="spellEnd"/>
      <w:r w:rsidRPr="00AC274F">
        <w:rPr>
          <w:rFonts w:ascii="Times New Roman" w:eastAsia="Times New Roman" w:hAnsi="Times New Roman" w:cs="Times New Roman"/>
          <w:color w:val="202122"/>
          <w:sz w:val="24"/>
          <w:szCs w:val="24"/>
          <w:lang/>
        </w:rPr>
        <w:t xml:space="preserve"> </w:t>
      </w:r>
      <w:proofErr w:type="spellStart"/>
      <w:r w:rsidRPr="00AC274F">
        <w:rPr>
          <w:rFonts w:ascii="Times New Roman" w:eastAsia="Times New Roman" w:hAnsi="Times New Roman" w:cs="Times New Roman"/>
          <w:color w:val="202122"/>
          <w:sz w:val="24"/>
          <w:szCs w:val="24"/>
          <w:lang/>
        </w:rPr>
        <w:t>Banerjee</w:t>
      </w:r>
      <w:proofErr w:type="spellEnd"/>
      <w:r w:rsidRPr="00AC274F">
        <w:rPr>
          <w:rFonts w:ascii="Times New Roman" w:eastAsia="Times New Roman" w:hAnsi="Times New Roman" w:cs="Times New Roman"/>
          <w:color w:val="202122"/>
          <w:sz w:val="24"/>
          <w:szCs w:val="24"/>
          <w:lang/>
        </w:rPr>
        <w:t xml:space="preserve"> and </w:t>
      </w:r>
      <w:proofErr w:type="spellStart"/>
      <w:r w:rsidRPr="00AC274F">
        <w:rPr>
          <w:rFonts w:ascii="Times New Roman" w:eastAsia="Times New Roman" w:hAnsi="Times New Roman" w:cs="Times New Roman"/>
          <w:color w:val="202122"/>
          <w:sz w:val="24"/>
          <w:szCs w:val="24"/>
          <w:lang/>
        </w:rPr>
        <w:t>Lakshmi</w:t>
      </w:r>
      <w:proofErr w:type="spellEnd"/>
      <w:r w:rsidRPr="00AC274F">
        <w:rPr>
          <w:rFonts w:ascii="Times New Roman" w:eastAsia="Times New Roman" w:hAnsi="Times New Roman" w:cs="Times New Roman"/>
          <w:color w:val="202122"/>
          <w:sz w:val="24"/>
          <w:szCs w:val="24"/>
          <w:lang/>
        </w:rPr>
        <w:t xml:space="preserve"> </w:t>
      </w:r>
      <w:proofErr w:type="spellStart"/>
      <w:r w:rsidRPr="00AC274F">
        <w:rPr>
          <w:rFonts w:ascii="Times New Roman" w:eastAsia="Times New Roman" w:hAnsi="Times New Roman" w:cs="Times New Roman"/>
          <w:color w:val="202122"/>
          <w:sz w:val="24"/>
          <w:szCs w:val="24"/>
          <w:lang/>
        </w:rPr>
        <w:t>Iyer</w:t>
      </w:r>
      <w:proofErr w:type="spellEnd"/>
      <w:r w:rsidRPr="00AC274F">
        <w:rPr>
          <w:rFonts w:ascii="Times New Roman" w:eastAsia="Times New Roman" w:hAnsi="Times New Roman" w:cs="Times New Roman"/>
          <w:color w:val="202122"/>
          <w:sz w:val="24"/>
          <w:szCs w:val="24"/>
          <w:lang/>
        </w:rPr>
        <w:t xml:space="preserve"> found divergent legacies of the British land tenure system in India. The areas where the property rights over the land were given to landlords registered lower productivity and agricultural investments in post-Colonial years compared to areas where land tenure was dominated by cultivators. The former areas also have lower levels of investment in health and education.</w:t>
      </w:r>
      <w:hyperlink r:id="rId174" w:anchor="cite_note-53" w:history="1">
        <w:r w:rsidRPr="00AC274F">
          <w:rPr>
            <w:rFonts w:ascii="Times New Roman" w:eastAsia="Times New Roman" w:hAnsi="Times New Roman" w:cs="Times New Roman"/>
            <w:color w:val="0645AD"/>
            <w:sz w:val="24"/>
            <w:szCs w:val="24"/>
            <w:u w:val="single"/>
            <w:vertAlign w:val="superscript"/>
            <w:lang/>
          </w:rPr>
          <w:t>[53]</w:t>
        </w:r>
      </w:hyperlink>
    </w:p>
    <w:p w:rsidR="008D78A7" w:rsidRPr="00AC274F" w:rsidRDefault="008D78A7" w:rsidP="00AC274F">
      <w:pPr>
        <w:spacing w:before="72" w:after="0" w:line="240" w:lineRule="auto"/>
        <w:jc w:val="both"/>
        <w:outlineLvl w:val="3"/>
        <w:rPr>
          <w:rFonts w:ascii="Times New Roman" w:eastAsia="Times New Roman" w:hAnsi="Times New Roman" w:cs="Times New Roman"/>
          <w:b/>
          <w:bCs/>
          <w:color w:val="000000"/>
          <w:sz w:val="24"/>
          <w:szCs w:val="24"/>
          <w:lang/>
        </w:rPr>
      </w:pPr>
      <w:proofErr w:type="spellStart"/>
      <w:r w:rsidRPr="00AC274F">
        <w:rPr>
          <w:rFonts w:ascii="Times New Roman" w:eastAsia="Times New Roman" w:hAnsi="Times New Roman" w:cs="Times New Roman"/>
          <w:b/>
          <w:bCs/>
          <w:color w:val="000000"/>
          <w:sz w:val="24"/>
          <w:szCs w:val="24"/>
          <w:lang/>
        </w:rPr>
        <w:t>Labour</w:t>
      </w:r>
      <w:proofErr w:type="spellEnd"/>
      <w:r w:rsidRPr="00AC274F">
        <w:rPr>
          <w:rFonts w:ascii="Times New Roman" w:eastAsia="Times New Roman" w:hAnsi="Times New Roman" w:cs="Times New Roman"/>
          <w:b/>
          <w:bCs/>
          <w:color w:val="000000"/>
          <w:sz w:val="24"/>
          <w:szCs w:val="24"/>
          <w:lang/>
        </w:rPr>
        <w:t xml:space="preserve"> </w:t>
      </w:r>
      <w:proofErr w:type="gramStart"/>
      <w:r w:rsidRPr="00AC274F">
        <w:rPr>
          <w:rFonts w:ascii="Times New Roman" w:eastAsia="Times New Roman" w:hAnsi="Times New Roman" w:cs="Times New Roman"/>
          <w:b/>
          <w:bCs/>
          <w:color w:val="000000"/>
          <w:sz w:val="24"/>
          <w:szCs w:val="24"/>
          <w:lang/>
        </w:rPr>
        <w:t>exploitation</w:t>
      </w:r>
      <w:r w:rsidRPr="00AC274F">
        <w:rPr>
          <w:rFonts w:ascii="Times New Roman" w:eastAsia="Times New Roman" w:hAnsi="Times New Roman" w:cs="Times New Roman"/>
          <w:color w:val="54595D"/>
          <w:sz w:val="24"/>
          <w:szCs w:val="24"/>
          <w:lang/>
        </w:rPr>
        <w:t>[</w:t>
      </w:r>
      <w:proofErr w:type="gramEnd"/>
      <w:r w:rsidRPr="00AC274F">
        <w:rPr>
          <w:rFonts w:ascii="Times New Roman" w:eastAsia="Times New Roman" w:hAnsi="Times New Roman" w:cs="Times New Roman"/>
          <w:color w:val="000000"/>
          <w:sz w:val="24"/>
          <w:szCs w:val="24"/>
          <w:lang/>
        </w:rPr>
        <w:fldChar w:fldCharType="begin"/>
      </w:r>
      <w:r w:rsidRPr="00AC274F">
        <w:rPr>
          <w:rFonts w:ascii="Times New Roman" w:eastAsia="Times New Roman" w:hAnsi="Times New Roman" w:cs="Times New Roman"/>
          <w:color w:val="000000"/>
          <w:sz w:val="24"/>
          <w:szCs w:val="24"/>
          <w:lang/>
        </w:rPr>
        <w:instrText xml:space="preserve"> HYPERLINK "https://en.wikipedia.org/w/index.php?title=Analysis_of_Western_European_colonialism_and_colonization&amp;action=edit&amp;section=16" \o "Edit section: Labour exploitation" </w:instrText>
      </w:r>
      <w:r w:rsidRPr="00AC274F">
        <w:rPr>
          <w:rFonts w:ascii="Times New Roman" w:eastAsia="Times New Roman" w:hAnsi="Times New Roman" w:cs="Times New Roman"/>
          <w:color w:val="000000"/>
          <w:sz w:val="24"/>
          <w:szCs w:val="24"/>
          <w:lang/>
        </w:rPr>
        <w:fldChar w:fldCharType="separate"/>
      </w:r>
      <w:r w:rsidRPr="00AC274F">
        <w:rPr>
          <w:rFonts w:ascii="Times New Roman" w:eastAsia="Times New Roman" w:hAnsi="Times New Roman" w:cs="Times New Roman"/>
          <w:color w:val="0645AD"/>
          <w:sz w:val="24"/>
          <w:szCs w:val="24"/>
          <w:u w:val="single"/>
          <w:lang/>
        </w:rPr>
        <w:t>edit</w:t>
      </w:r>
      <w:r w:rsidRPr="00AC274F">
        <w:rPr>
          <w:rFonts w:ascii="Times New Roman" w:eastAsia="Times New Roman" w:hAnsi="Times New Roman" w:cs="Times New Roman"/>
          <w:color w:val="000000"/>
          <w:sz w:val="24"/>
          <w:szCs w:val="24"/>
          <w:lang/>
        </w:rPr>
        <w:fldChar w:fldCharType="end"/>
      </w:r>
      <w:r w:rsidRPr="00AC274F">
        <w:rPr>
          <w:rFonts w:ascii="Times New Roman" w:eastAsia="Times New Roman" w:hAnsi="Times New Roman" w:cs="Times New Roman"/>
          <w:color w:val="54595D"/>
          <w:sz w:val="24"/>
          <w:szCs w:val="24"/>
          <w:lang/>
        </w:rPr>
        <w:t>]</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Prominent </w:t>
      </w:r>
      <w:hyperlink r:id="rId175" w:tooltip="Guyana" w:history="1">
        <w:r w:rsidRPr="00AC274F">
          <w:rPr>
            <w:rFonts w:ascii="Times New Roman" w:eastAsia="Times New Roman" w:hAnsi="Times New Roman" w:cs="Times New Roman"/>
            <w:color w:val="0645AD"/>
            <w:sz w:val="24"/>
            <w:szCs w:val="24"/>
            <w:u w:val="single"/>
            <w:lang/>
          </w:rPr>
          <w:t>Guyanese</w:t>
        </w:r>
      </w:hyperlink>
      <w:r w:rsidRPr="00AC274F">
        <w:rPr>
          <w:rFonts w:ascii="Times New Roman" w:eastAsia="Times New Roman" w:hAnsi="Times New Roman" w:cs="Times New Roman"/>
          <w:color w:val="202122"/>
          <w:sz w:val="24"/>
          <w:szCs w:val="24"/>
          <w:lang/>
        </w:rPr>
        <w:t> scholar and </w:t>
      </w:r>
      <w:hyperlink r:id="rId176" w:tooltip="Activism" w:history="1">
        <w:r w:rsidRPr="00AC274F">
          <w:rPr>
            <w:rFonts w:ascii="Times New Roman" w:eastAsia="Times New Roman" w:hAnsi="Times New Roman" w:cs="Times New Roman"/>
            <w:color w:val="0645AD"/>
            <w:sz w:val="24"/>
            <w:szCs w:val="24"/>
            <w:u w:val="single"/>
            <w:lang/>
          </w:rPr>
          <w:t>political activist</w:t>
        </w:r>
      </w:hyperlink>
      <w:r w:rsidRPr="00AC274F">
        <w:rPr>
          <w:rFonts w:ascii="Times New Roman" w:eastAsia="Times New Roman" w:hAnsi="Times New Roman" w:cs="Times New Roman"/>
          <w:color w:val="202122"/>
          <w:sz w:val="24"/>
          <w:szCs w:val="24"/>
          <w:lang/>
        </w:rPr>
        <w:t> </w:t>
      </w:r>
      <w:hyperlink r:id="rId177" w:tooltip="Walter Rodney" w:history="1">
        <w:r w:rsidRPr="00AC274F">
          <w:rPr>
            <w:rFonts w:ascii="Times New Roman" w:eastAsia="Times New Roman" w:hAnsi="Times New Roman" w:cs="Times New Roman"/>
            <w:color w:val="0645AD"/>
            <w:sz w:val="24"/>
            <w:szCs w:val="24"/>
            <w:u w:val="single"/>
            <w:lang/>
          </w:rPr>
          <w:t>Walter Rodney</w:t>
        </w:r>
      </w:hyperlink>
      <w:r w:rsidRPr="00AC274F">
        <w:rPr>
          <w:rFonts w:ascii="Times New Roman" w:eastAsia="Times New Roman" w:hAnsi="Times New Roman" w:cs="Times New Roman"/>
          <w:color w:val="202122"/>
          <w:sz w:val="24"/>
          <w:szCs w:val="24"/>
          <w:lang/>
        </w:rPr>
        <w:t> wrote at length about the economic exploitation of Africa by the colonial powers. In particular, he saw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"https://en.wikipedia.org/wiki/Laborer" \o "Laborer"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color w:val="0645AD"/>
          <w:sz w:val="24"/>
          <w:szCs w:val="24"/>
          <w:u w:val="single"/>
          <w:lang/>
        </w:rPr>
        <w:t>labourers</w:t>
      </w:r>
      <w:proofErr w:type="spellEnd"/>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color w:val="202122"/>
          <w:sz w:val="24"/>
          <w:szCs w:val="24"/>
          <w:lang/>
        </w:rPr>
        <w:t> as an especially abused group. While a capitalist system almost always employs some form of </w:t>
      </w:r>
      <w:hyperlink r:id="rId178" w:tooltip="Wage labour" w:history="1">
        <w:r w:rsidRPr="00AC274F">
          <w:rPr>
            <w:rFonts w:ascii="Times New Roman" w:eastAsia="Times New Roman" w:hAnsi="Times New Roman" w:cs="Times New Roman"/>
            <w:color w:val="0645AD"/>
            <w:sz w:val="24"/>
            <w:szCs w:val="24"/>
            <w:u w:val="single"/>
            <w:lang/>
          </w:rPr>
          <w:t xml:space="preserve">wage </w:t>
        </w:r>
        <w:proofErr w:type="spellStart"/>
        <w:r w:rsidRPr="00AC274F">
          <w:rPr>
            <w:rFonts w:ascii="Times New Roman" w:eastAsia="Times New Roman" w:hAnsi="Times New Roman" w:cs="Times New Roman"/>
            <w:color w:val="0645AD"/>
            <w:sz w:val="24"/>
            <w:szCs w:val="24"/>
            <w:u w:val="single"/>
            <w:lang/>
          </w:rPr>
          <w:t>labour</w:t>
        </w:r>
        <w:proofErr w:type="spellEnd"/>
      </w:hyperlink>
      <w:r w:rsidRPr="00AC274F">
        <w:rPr>
          <w:rFonts w:ascii="Times New Roman" w:eastAsia="Times New Roman" w:hAnsi="Times New Roman" w:cs="Times New Roman"/>
          <w:color w:val="202122"/>
          <w:sz w:val="24"/>
          <w:szCs w:val="24"/>
          <w:lang/>
        </w:rPr>
        <w:t xml:space="preserve">, the dynamic between </w:t>
      </w:r>
      <w:proofErr w:type="spellStart"/>
      <w:r w:rsidRPr="00AC274F">
        <w:rPr>
          <w:rFonts w:ascii="Times New Roman" w:eastAsia="Times New Roman" w:hAnsi="Times New Roman" w:cs="Times New Roman"/>
          <w:color w:val="202122"/>
          <w:sz w:val="24"/>
          <w:szCs w:val="24"/>
          <w:lang/>
        </w:rPr>
        <w:t>labourers</w:t>
      </w:r>
      <w:proofErr w:type="spellEnd"/>
      <w:r w:rsidRPr="00AC274F">
        <w:rPr>
          <w:rFonts w:ascii="Times New Roman" w:eastAsia="Times New Roman" w:hAnsi="Times New Roman" w:cs="Times New Roman"/>
          <w:color w:val="202122"/>
          <w:sz w:val="24"/>
          <w:szCs w:val="24"/>
          <w:lang/>
        </w:rPr>
        <w:t xml:space="preserve"> and colonial powers left the way open for extreme misconduct. According to Rodney, African workers were more exploited than Europeans because the colonial system produced a complete monopoly on political power and left the working class small and incapable of </w:t>
      </w:r>
      <w:hyperlink r:id="rId179" w:tooltip="Collective action" w:history="1">
        <w:r w:rsidRPr="00AC274F">
          <w:rPr>
            <w:rFonts w:ascii="Times New Roman" w:eastAsia="Times New Roman" w:hAnsi="Times New Roman" w:cs="Times New Roman"/>
            <w:color w:val="0645AD"/>
            <w:sz w:val="24"/>
            <w:szCs w:val="24"/>
            <w:u w:val="single"/>
            <w:lang/>
          </w:rPr>
          <w:t>collective action</w:t>
        </w:r>
      </w:hyperlink>
      <w:r w:rsidRPr="00AC274F">
        <w:rPr>
          <w:rFonts w:ascii="Times New Roman" w:eastAsia="Times New Roman" w:hAnsi="Times New Roman" w:cs="Times New Roman"/>
          <w:color w:val="202122"/>
          <w:sz w:val="24"/>
          <w:szCs w:val="24"/>
          <w:lang/>
        </w:rPr>
        <w:t>. Combined with deep-seated </w:t>
      </w:r>
      <w:hyperlink r:id="rId180" w:tooltip="Racism" w:history="1">
        <w:r w:rsidRPr="00AC274F">
          <w:rPr>
            <w:rFonts w:ascii="Times New Roman" w:eastAsia="Times New Roman" w:hAnsi="Times New Roman" w:cs="Times New Roman"/>
            <w:color w:val="0645AD"/>
            <w:sz w:val="24"/>
            <w:szCs w:val="24"/>
            <w:u w:val="single"/>
            <w:lang/>
          </w:rPr>
          <w:t>racism</w:t>
        </w:r>
      </w:hyperlink>
      <w:r w:rsidRPr="00AC274F">
        <w:rPr>
          <w:rFonts w:ascii="Times New Roman" w:eastAsia="Times New Roman" w:hAnsi="Times New Roman" w:cs="Times New Roman"/>
          <w:color w:val="202122"/>
          <w:sz w:val="24"/>
          <w:szCs w:val="24"/>
          <w:lang/>
        </w:rPr>
        <w:t>, native workers were presented with impossible circumstances. The racism and superiority felt by the colonizers enabled them to justify the systematic underpayment of Africans even when they were working alongside European workers. Colonialists further defended their disparate incomes by claiming a higher cost of living. Rodney challenged this pretext and asserted the European </w:t>
      </w:r>
      <w:hyperlink r:id="rId181" w:tooltip="Quality of life" w:history="1">
        <w:r w:rsidRPr="00AC274F">
          <w:rPr>
            <w:rFonts w:ascii="Times New Roman" w:eastAsia="Times New Roman" w:hAnsi="Times New Roman" w:cs="Times New Roman"/>
            <w:color w:val="0645AD"/>
            <w:sz w:val="24"/>
            <w:szCs w:val="24"/>
            <w:u w:val="single"/>
            <w:lang/>
          </w:rPr>
          <w:t>quality of life</w:t>
        </w:r>
      </w:hyperlink>
      <w:r w:rsidRPr="00AC274F">
        <w:rPr>
          <w:rFonts w:ascii="Times New Roman" w:eastAsia="Times New Roman" w:hAnsi="Times New Roman" w:cs="Times New Roman"/>
          <w:color w:val="202122"/>
          <w:sz w:val="24"/>
          <w:szCs w:val="24"/>
          <w:lang/>
        </w:rPr>
        <w:t> and </w:t>
      </w:r>
      <w:hyperlink r:id="rId182" w:tooltip="Cost of living" w:history="1">
        <w:r w:rsidRPr="00AC274F">
          <w:rPr>
            <w:rFonts w:ascii="Times New Roman" w:eastAsia="Times New Roman" w:hAnsi="Times New Roman" w:cs="Times New Roman"/>
            <w:color w:val="0645AD"/>
            <w:sz w:val="24"/>
            <w:szCs w:val="24"/>
            <w:u w:val="single"/>
            <w:lang/>
          </w:rPr>
          <w:t>cost of living</w:t>
        </w:r>
      </w:hyperlink>
      <w:r w:rsidRPr="00AC274F">
        <w:rPr>
          <w:rFonts w:ascii="Times New Roman" w:eastAsia="Times New Roman" w:hAnsi="Times New Roman" w:cs="Times New Roman"/>
          <w:color w:val="202122"/>
          <w:sz w:val="24"/>
          <w:szCs w:val="24"/>
          <w:lang/>
        </w:rPr>
        <w:t> were only possible because of the exploitation of the colonies and African living standards were intentionally depressed in order to maximize revenue. In its wake, Rodney argues colonialism left Africa vastly </w:t>
      </w:r>
      <w:hyperlink r:id="rId183" w:tooltip="Underdevelopment" w:history="1">
        <w:r w:rsidRPr="00AC274F">
          <w:rPr>
            <w:rFonts w:ascii="Times New Roman" w:eastAsia="Times New Roman" w:hAnsi="Times New Roman" w:cs="Times New Roman"/>
            <w:color w:val="0645AD"/>
            <w:sz w:val="24"/>
            <w:szCs w:val="24"/>
            <w:u w:val="single"/>
            <w:lang/>
          </w:rPr>
          <w:t>underdeveloped</w:t>
        </w:r>
      </w:hyperlink>
      <w:r w:rsidRPr="00AC274F">
        <w:rPr>
          <w:rFonts w:ascii="Times New Roman" w:eastAsia="Times New Roman" w:hAnsi="Times New Roman" w:cs="Times New Roman"/>
          <w:color w:val="202122"/>
          <w:sz w:val="24"/>
          <w:szCs w:val="24"/>
          <w:lang/>
        </w:rPr>
        <w:t> and without a path forward.</w:t>
      </w:r>
      <w:hyperlink r:id="rId184" w:anchor="cite_note-:5-54" w:history="1">
        <w:r w:rsidRPr="00AC274F">
          <w:rPr>
            <w:rFonts w:ascii="Times New Roman" w:eastAsia="Times New Roman" w:hAnsi="Times New Roman" w:cs="Times New Roman"/>
            <w:color w:val="0645AD"/>
            <w:sz w:val="24"/>
            <w:szCs w:val="24"/>
            <w:u w:val="single"/>
            <w:vertAlign w:val="superscript"/>
            <w:lang/>
          </w:rPr>
          <w:t>[54]</w:t>
        </w:r>
      </w:hyperlink>
    </w:p>
    <w:p w:rsidR="008D78A7" w:rsidRPr="003C1CF1" w:rsidRDefault="008D78A7" w:rsidP="00AC274F">
      <w:pPr>
        <w:pBdr>
          <w:bottom w:val="single" w:sz="4" w:space="0" w:color="A2A9B1"/>
        </w:pBdr>
        <w:spacing w:before="240" w:after="60" w:line="240" w:lineRule="auto"/>
        <w:jc w:val="both"/>
        <w:outlineLvl w:val="1"/>
        <w:rPr>
          <w:rFonts w:ascii="Times New Roman" w:eastAsia="Times New Roman" w:hAnsi="Times New Roman" w:cs="Times New Roman"/>
          <w:b/>
          <w:color w:val="000000"/>
          <w:sz w:val="24"/>
          <w:szCs w:val="24"/>
          <w:lang/>
        </w:rPr>
      </w:pPr>
      <w:r w:rsidRPr="003C1CF1">
        <w:rPr>
          <w:rFonts w:ascii="Times New Roman" w:eastAsia="Times New Roman" w:hAnsi="Times New Roman" w:cs="Times New Roman"/>
          <w:b/>
          <w:color w:val="000000"/>
          <w:sz w:val="24"/>
          <w:szCs w:val="24"/>
          <w:lang/>
        </w:rPr>
        <w:t>Societal consequences of colonialism</w:t>
      </w:r>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Ethnic identity</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The colonial changes to ethnic identity have been explored from the political, sociological, and psychological perspectives. In his book </w:t>
      </w:r>
      <w:hyperlink r:id="rId185" w:tooltip="The Wretched of the Earth" w:history="1">
        <w:r w:rsidRPr="00AC274F">
          <w:rPr>
            <w:rFonts w:ascii="Times New Roman" w:eastAsia="Times New Roman" w:hAnsi="Times New Roman" w:cs="Times New Roman"/>
            <w:color w:val="0645AD"/>
            <w:sz w:val="24"/>
            <w:szCs w:val="24"/>
            <w:u w:val="single"/>
            <w:lang/>
          </w:rPr>
          <w:t>The Wretched of the Earth</w:t>
        </w:r>
      </w:hyperlink>
      <w:r w:rsidRPr="00AC274F">
        <w:rPr>
          <w:rFonts w:ascii="Times New Roman" w:eastAsia="Times New Roman" w:hAnsi="Times New Roman" w:cs="Times New Roman"/>
          <w:color w:val="202122"/>
          <w:sz w:val="24"/>
          <w:szCs w:val="24"/>
          <w:lang/>
        </w:rPr>
        <w:t>, </w:t>
      </w:r>
      <w:hyperlink r:id="rId186" w:tooltip="Afro-Caribbean" w:history="1">
        <w:r w:rsidRPr="00AC274F">
          <w:rPr>
            <w:rFonts w:ascii="Times New Roman" w:eastAsia="Times New Roman" w:hAnsi="Times New Roman" w:cs="Times New Roman"/>
            <w:color w:val="0645AD"/>
            <w:sz w:val="24"/>
            <w:szCs w:val="24"/>
            <w:u w:val="single"/>
            <w:lang/>
          </w:rPr>
          <w:t>Afro-Caribbean</w:t>
        </w:r>
      </w:hyperlink>
      <w:r w:rsidRPr="00AC274F">
        <w:rPr>
          <w:rFonts w:ascii="Times New Roman" w:eastAsia="Times New Roman" w:hAnsi="Times New Roman" w:cs="Times New Roman"/>
          <w:color w:val="202122"/>
          <w:sz w:val="24"/>
          <w:szCs w:val="24"/>
          <w:lang/>
        </w:rPr>
        <w:t> </w:t>
      </w:r>
      <w:hyperlink r:id="rId187" w:tooltip="Psychiatrist" w:history="1">
        <w:r w:rsidRPr="00AC274F">
          <w:rPr>
            <w:rFonts w:ascii="Times New Roman" w:eastAsia="Times New Roman" w:hAnsi="Times New Roman" w:cs="Times New Roman"/>
            <w:color w:val="0645AD"/>
            <w:sz w:val="24"/>
            <w:szCs w:val="24"/>
            <w:u w:val="single"/>
            <w:lang/>
          </w:rPr>
          <w:t>psychiatrist</w:t>
        </w:r>
      </w:hyperlink>
      <w:r w:rsidRPr="00AC274F">
        <w:rPr>
          <w:rFonts w:ascii="Times New Roman" w:eastAsia="Times New Roman" w:hAnsi="Times New Roman" w:cs="Times New Roman"/>
          <w:color w:val="202122"/>
          <w:sz w:val="24"/>
          <w:szCs w:val="24"/>
          <w:lang/>
        </w:rPr>
        <w:t> and </w:t>
      </w:r>
      <w:hyperlink r:id="rId188" w:tooltip="Revolutionary" w:history="1">
        <w:r w:rsidRPr="00AC274F">
          <w:rPr>
            <w:rFonts w:ascii="Times New Roman" w:eastAsia="Times New Roman" w:hAnsi="Times New Roman" w:cs="Times New Roman"/>
            <w:color w:val="0645AD"/>
            <w:sz w:val="24"/>
            <w:szCs w:val="24"/>
            <w:u w:val="single"/>
            <w:lang/>
          </w:rPr>
          <w:t>revolutionary</w:t>
        </w:r>
      </w:hyperlink>
      <w:r w:rsidRPr="00AC274F">
        <w:rPr>
          <w:rFonts w:ascii="Times New Roman" w:eastAsia="Times New Roman" w:hAnsi="Times New Roman" w:cs="Times New Roman"/>
          <w:color w:val="202122"/>
          <w:sz w:val="24"/>
          <w:szCs w:val="24"/>
          <w:lang/>
        </w:rPr>
        <w:t> </w:t>
      </w:r>
      <w:hyperlink r:id="rId189" w:tooltip="Frantz Fanon" w:history="1">
        <w:r w:rsidRPr="00AC274F">
          <w:rPr>
            <w:rFonts w:ascii="Times New Roman" w:eastAsia="Times New Roman" w:hAnsi="Times New Roman" w:cs="Times New Roman"/>
            <w:color w:val="0645AD"/>
            <w:sz w:val="24"/>
            <w:szCs w:val="24"/>
            <w:u w:val="single"/>
            <w:lang/>
          </w:rPr>
          <w:t>Frantz Fanon</w:t>
        </w:r>
      </w:hyperlink>
      <w:r w:rsidRPr="00AC274F">
        <w:rPr>
          <w:rFonts w:ascii="Times New Roman" w:eastAsia="Times New Roman" w:hAnsi="Times New Roman" w:cs="Times New Roman"/>
          <w:color w:val="202122"/>
          <w:sz w:val="24"/>
          <w:szCs w:val="24"/>
          <w:lang/>
        </w:rPr>
        <w:t> claims the colonized must “ask themselves the question constantly: ‘who am I?’"</w:t>
      </w:r>
      <w:hyperlink r:id="rId190" w:anchor="cite_note-55" w:history="1">
        <w:r w:rsidRPr="00AC274F">
          <w:rPr>
            <w:rFonts w:ascii="Times New Roman" w:eastAsia="Times New Roman" w:hAnsi="Times New Roman" w:cs="Times New Roman"/>
            <w:color w:val="0645AD"/>
            <w:sz w:val="24"/>
            <w:szCs w:val="24"/>
            <w:u w:val="single"/>
            <w:vertAlign w:val="superscript"/>
            <w:lang/>
          </w:rPr>
          <w:t>[55]</w:t>
        </w:r>
      </w:hyperlink>
      <w:r w:rsidRPr="00AC274F">
        <w:rPr>
          <w:rFonts w:ascii="Times New Roman" w:eastAsia="Times New Roman" w:hAnsi="Times New Roman" w:cs="Times New Roman"/>
          <w:color w:val="202122"/>
          <w:sz w:val="24"/>
          <w:szCs w:val="24"/>
          <w:lang/>
        </w:rPr>
        <w:t xml:space="preserve"> Fanon uses this question to express his frustrations with fundamentally dehumanizing character of colonialism. Colonialism in all </w:t>
      </w:r>
      <w:proofErr w:type="gramStart"/>
      <w:r w:rsidRPr="00AC274F">
        <w:rPr>
          <w:rFonts w:ascii="Times New Roman" w:eastAsia="Times New Roman" w:hAnsi="Times New Roman" w:cs="Times New Roman"/>
          <w:color w:val="202122"/>
          <w:sz w:val="24"/>
          <w:szCs w:val="24"/>
          <w:lang/>
        </w:rPr>
        <w:t>forms,</w:t>
      </w:r>
      <w:proofErr w:type="gramEnd"/>
      <w:r w:rsidRPr="00AC274F">
        <w:rPr>
          <w:rFonts w:ascii="Times New Roman" w:eastAsia="Times New Roman" w:hAnsi="Times New Roman" w:cs="Times New Roman"/>
          <w:color w:val="202122"/>
          <w:sz w:val="24"/>
          <w:szCs w:val="24"/>
          <w:lang/>
        </w:rPr>
        <w:t xml:space="preserve"> was rarely an act of simple political control. Fanon argues the very act of colonial domination has the power to warp the personal and ethnic identities of natives because it operates under the assumption of perceived superiority. Natives are thus entirely divorced from their ethnic identities, which has been replaced by a desire to emulate their oppressors.</w:t>
      </w:r>
      <w:hyperlink r:id="rId191" w:anchor="cite_note-:4-56" w:history="1">
        <w:r w:rsidRPr="00AC274F">
          <w:rPr>
            <w:rFonts w:ascii="Times New Roman" w:eastAsia="Times New Roman" w:hAnsi="Times New Roman" w:cs="Times New Roman"/>
            <w:color w:val="0645AD"/>
            <w:sz w:val="24"/>
            <w:szCs w:val="24"/>
            <w:u w:val="single"/>
            <w:vertAlign w:val="superscript"/>
            <w:lang/>
          </w:rPr>
          <w:t>[56]</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Ethnic manipulation manifested itself beyond the personal and internal spheres. </w:t>
      </w:r>
      <w:hyperlink r:id="rId192" w:tooltip="Scott Straus" w:history="1">
        <w:r w:rsidRPr="00AC274F">
          <w:rPr>
            <w:rFonts w:ascii="Times New Roman" w:eastAsia="Times New Roman" w:hAnsi="Times New Roman" w:cs="Times New Roman"/>
            <w:color w:val="0645AD"/>
            <w:sz w:val="24"/>
            <w:szCs w:val="24"/>
            <w:u w:val="single"/>
            <w:lang/>
          </w:rPr>
          <w:t>Scott Straus</w:t>
        </w:r>
      </w:hyperlink>
      <w:r w:rsidRPr="00AC274F">
        <w:rPr>
          <w:rFonts w:ascii="Times New Roman" w:eastAsia="Times New Roman" w:hAnsi="Times New Roman" w:cs="Times New Roman"/>
          <w:color w:val="202122"/>
          <w:sz w:val="24"/>
          <w:szCs w:val="24"/>
          <w:lang/>
        </w:rPr>
        <w:t> from the </w:t>
      </w:r>
      <w:hyperlink r:id="rId193" w:tooltip="University of Wisconsin" w:history="1">
        <w:r w:rsidRPr="00AC274F">
          <w:rPr>
            <w:rFonts w:ascii="Times New Roman" w:eastAsia="Times New Roman" w:hAnsi="Times New Roman" w:cs="Times New Roman"/>
            <w:color w:val="0645AD"/>
            <w:sz w:val="24"/>
            <w:szCs w:val="24"/>
            <w:u w:val="single"/>
            <w:lang/>
          </w:rPr>
          <w:t>University of Wisconsin</w:t>
        </w:r>
      </w:hyperlink>
      <w:r w:rsidRPr="00AC274F">
        <w:rPr>
          <w:rFonts w:ascii="Times New Roman" w:eastAsia="Times New Roman" w:hAnsi="Times New Roman" w:cs="Times New Roman"/>
          <w:color w:val="202122"/>
          <w:sz w:val="24"/>
          <w:szCs w:val="24"/>
          <w:lang/>
        </w:rPr>
        <w:t> describes the ethnic identities that partially contributed to the </w:t>
      </w:r>
      <w:hyperlink r:id="rId194" w:tooltip="Rwandan genocide" w:history="1">
        <w:r w:rsidRPr="00AC274F">
          <w:rPr>
            <w:rFonts w:ascii="Times New Roman" w:eastAsia="Times New Roman" w:hAnsi="Times New Roman" w:cs="Times New Roman"/>
            <w:color w:val="0645AD"/>
            <w:sz w:val="24"/>
            <w:szCs w:val="24"/>
            <w:u w:val="single"/>
            <w:lang/>
          </w:rPr>
          <w:t>Rwandan genocide</w:t>
        </w:r>
      </w:hyperlink>
      <w:r w:rsidRPr="00AC274F">
        <w:rPr>
          <w:rFonts w:ascii="Times New Roman" w:eastAsia="Times New Roman" w:hAnsi="Times New Roman" w:cs="Times New Roman"/>
          <w:color w:val="202122"/>
          <w:sz w:val="24"/>
          <w:szCs w:val="24"/>
          <w:lang/>
        </w:rPr>
        <w:t>. In April 1994, following the assassination of Rwanda's President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"https://en.wikipedia.org/wiki/Juv%C3%A9nal_Habyarimana" \o "Juvénal Habyarimana"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color w:val="0645AD"/>
          <w:sz w:val="24"/>
          <w:szCs w:val="24"/>
          <w:u w:val="single"/>
          <w:lang/>
        </w:rPr>
        <w:t>Juvénal</w:t>
      </w:r>
      <w:proofErr w:type="spellEnd"/>
      <w:r w:rsidRPr="00AC274F">
        <w:rPr>
          <w:rFonts w:ascii="Times New Roman" w:eastAsia="Times New Roman" w:hAnsi="Times New Roman" w:cs="Times New Roman"/>
          <w:color w:val="0645AD"/>
          <w:sz w:val="24"/>
          <w:szCs w:val="24"/>
          <w:u w:val="single"/>
          <w:lang/>
        </w:rPr>
        <w:t xml:space="preserve"> </w:t>
      </w:r>
      <w:proofErr w:type="spellStart"/>
      <w:r w:rsidRPr="00AC274F">
        <w:rPr>
          <w:rFonts w:ascii="Times New Roman" w:eastAsia="Times New Roman" w:hAnsi="Times New Roman" w:cs="Times New Roman"/>
          <w:color w:val="0645AD"/>
          <w:sz w:val="24"/>
          <w:szCs w:val="24"/>
          <w:u w:val="single"/>
          <w:lang/>
        </w:rPr>
        <w:t>Habyarimana</w:t>
      </w:r>
      <w:proofErr w:type="spellEnd"/>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color w:val="202122"/>
          <w:sz w:val="24"/>
          <w:szCs w:val="24"/>
          <w:lang/>
        </w:rPr>
        <w:t>, </w:t>
      </w:r>
      <w:hyperlink r:id="rId195" w:tooltip="Hutus" w:history="1">
        <w:r w:rsidRPr="00AC274F">
          <w:rPr>
            <w:rFonts w:ascii="Times New Roman" w:eastAsia="Times New Roman" w:hAnsi="Times New Roman" w:cs="Times New Roman"/>
            <w:color w:val="0645AD"/>
            <w:sz w:val="24"/>
            <w:szCs w:val="24"/>
            <w:u w:val="single"/>
            <w:lang/>
          </w:rPr>
          <w:t>Hutus</w:t>
        </w:r>
      </w:hyperlink>
      <w:r w:rsidRPr="00AC274F">
        <w:rPr>
          <w:rFonts w:ascii="Times New Roman" w:eastAsia="Times New Roman" w:hAnsi="Times New Roman" w:cs="Times New Roman"/>
          <w:color w:val="202122"/>
          <w:sz w:val="24"/>
          <w:szCs w:val="24"/>
          <w:lang/>
        </w:rPr>
        <w:t> of Rwanda turned on their </w:t>
      </w:r>
      <w:hyperlink r:id="rId196" w:tooltip="Tutsi" w:history="1">
        <w:r w:rsidRPr="00AC274F">
          <w:rPr>
            <w:rFonts w:ascii="Times New Roman" w:eastAsia="Times New Roman" w:hAnsi="Times New Roman" w:cs="Times New Roman"/>
            <w:color w:val="0645AD"/>
            <w:sz w:val="24"/>
            <w:szCs w:val="24"/>
            <w:u w:val="single"/>
            <w:lang/>
          </w:rPr>
          <w:t>Tutsi</w:t>
        </w:r>
      </w:hyperlink>
      <w:r w:rsidRPr="00AC274F">
        <w:rPr>
          <w:rFonts w:ascii="Times New Roman" w:eastAsia="Times New Roman" w:hAnsi="Times New Roman" w:cs="Times New Roman"/>
          <w:color w:val="202122"/>
          <w:sz w:val="24"/>
          <w:szCs w:val="24"/>
          <w:lang/>
        </w:rPr>
        <w:t xml:space="preserve"> neighbors and slaughtered between 500,000 and 800,000 people in just 100 days. While politically this situation was incredibly complex, the influence ethnicity had on the violence cannot be ignored. Before the German colonization of Rwanda, the identities of Hutu and Tutsi were not fixed. Germany </w:t>
      </w:r>
      <w:r w:rsidRPr="00AC274F">
        <w:rPr>
          <w:rFonts w:ascii="Times New Roman" w:eastAsia="Times New Roman" w:hAnsi="Times New Roman" w:cs="Times New Roman"/>
          <w:color w:val="202122"/>
          <w:sz w:val="24"/>
          <w:szCs w:val="24"/>
          <w:lang/>
        </w:rPr>
        <w:lastRenderedPageBreak/>
        <w:t>ruled Rwanda through the Tutsi dominated monarchy and the Belgians continued this following their takeover. Belgian rule reinforced the difference between Tutsi and Hutu. Tutsis were deemed superior and were propped up as a ruling minority supported by the Belgians, while the Hutu were systematically repressed. The country's power later dramatically shifted following the so-called Hutu Revolution, during which Rwanda gained independence from their colonizers and formed a new Hutu-dominated government. Deep-seated ethnic tensions did not leave with the Belgians. Instead, the new government reinforced the cleavage.</w:t>
      </w:r>
      <w:hyperlink r:id="rId197" w:anchor="cite_note-57" w:history="1">
        <w:r w:rsidRPr="00AC274F">
          <w:rPr>
            <w:rFonts w:ascii="Times New Roman" w:eastAsia="Times New Roman" w:hAnsi="Times New Roman" w:cs="Times New Roman"/>
            <w:color w:val="0645AD"/>
            <w:sz w:val="24"/>
            <w:szCs w:val="24"/>
            <w:u w:val="single"/>
            <w:vertAlign w:val="superscript"/>
            <w:lang/>
          </w:rPr>
          <w:t>[57]</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Civil society</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hyperlink r:id="rId198" w:tooltip="Joel S. Migdal" w:history="1">
        <w:r w:rsidRPr="00AC274F">
          <w:rPr>
            <w:rFonts w:ascii="Times New Roman" w:eastAsia="Times New Roman" w:hAnsi="Times New Roman" w:cs="Times New Roman"/>
            <w:color w:val="0645AD"/>
            <w:sz w:val="24"/>
            <w:szCs w:val="24"/>
            <w:u w:val="single"/>
            <w:lang/>
          </w:rPr>
          <w:t xml:space="preserve">Joel </w:t>
        </w:r>
        <w:proofErr w:type="spellStart"/>
        <w:r w:rsidRPr="00AC274F">
          <w:rPr>
            <w:rFonts w:ascii="Times New Roman" w:eastAsia="Times New Roman" w:hAnsi="Times New Roman" w:cs="Times New Roman"/>
            <w:color w:val="0645AD"/>
            <w:sz w:val="24"/>
            <w:szCs w:val="24"/>
            <w:u w:val="single"/>
            <w:lang/>
          </w:rPr>
          <w:t>Migdal</w:t>
        </w:r>
        <w:proofErr w:type="spellEnd"/>
      </w:hyperlink>
      <w:r w:rsidRPr="00AC274F">
        <w:rPr>
          <w:rFonts w:ascii="Times New Roman" w:eastAsia="Times New Roman" w:hAnsi="Times New Roman" w:cs="Times New Roman"/>
          <w:color w:val="202122"/>
          <w:sz w:val="24"/>
          <w:szCs w:val="24"/>
          <w:lang/>
        </w:rPr>
        <w:t> of the </w:t>
      </w:r>
      <w:hyperlink r:id="rId199" w:tooltip="University of Washington" w:history="1">
        <w:r w:rsidRPr="00AC274F">
          <w:rPr>
            <w:rFonts w:ascii="Times New Roman" w:eastAsia="Times New Roman" w:hAnsi="Times New Roman" w:cs="Times New Roman"/>
            <w:color w:val="0645AD"/>
            <w:sz w:val="24"/>
            <w:szCs w:val="24"/>
            <w:u w:val="single"/>
            <w:lang/>
          </w:rPr>
          <w:t>University of Washington</w:t>
        </w:r>
      </w:hyperlink>
      <w:r w:rsidRPr="00AC274F">
        <w:rPr>
          <w:rFonts w:ascii="Times New Roman" w:eastAsia="Times New Roman" w:hAnsi="Times New Roman" w:cs="Times New Roman"/>
          <w:color w:val="202122"/>
          <w:sz w:val="24"/>
          <w:szCs w:val="24"/>
          <w:lang/>
        </w:rPr>
        <w:t xml:space="preserve"> believes weak postcolonial states have issues rooted in civil society. Rather than seeing the state as a singular dominant entity, </w:t>
      </w:r>
      <w:proofErr w:type="spellStart"/>
      <w:r w:rsidRPr="00AC274F">
        <w:rPr>
          <w:rFonts w:ascii="Times New Roman" w:eastAsia="Times New Roman" w:hAnsi="Times New Roman" w:cs="Times New Roman"/>
          <w:color w:val="202122"/>
          <w:sz w:val="24"/>
          <w:szCs w:val="24"/>
          <w:lang/>
        </w:rPr>
        <w:t>Migdal</w:t>
      </w:r>
      <w:proofErr w:type="spellEnd"/>
      <w:r w:rsidRPr="00AC274F">
        <w:rPr>
          <w:rFonts w:ascii="Times New Roman" w:eastAsia="Times New Roman" w:hAnsi="Times New Roman" w:cs="Times New Roman"/>
          <w:color w:val="202122"/>
          <w:sz w:val="24"/>
          <w:szCs w:val="24"/>
          <w:lang/>
        </w:rPr>
        <w:t xml:space="preserve"> describes “</w:t>
      </w:r>
      <w:proofErr w:type="spellStart"/>
      <w:r w:rsidRPr="00AC274F">
        <w:rPr>
          <w:rFonts w:ascii="Times New Roman" w:eastAsia="Times New Roman" w:hAnsi="Times New Roman" w:cs="Times New Roman"/>
          <w:color w:val="202122"/>
          <w:sz w:val="24"/>
          <w:szCs w:val="24"/>
          <w:lang/>
        </w:rPr>
        <w:t>weblike</w:t>
      </w:r>
      <w:proofErr w:type="spellEnd"/>
      <w:r w:rsidRPr="00AC274F">
        <w:rPr>
          <w:rFonts w:ascii="Times New Roman" w:eastAsia="Times New Roman" w:hAnsi="Times New Roman" w:cs="Times New Roman"/>
          <w:color w:val="202122"/>
          <w:sz w:val="24"/>
          <w:szCs w:val="24"/>
          <w:lang/>
        </w:rPr>
        <w:t xml:space="preserve"> societies” composed of social organizations. These organizations are a </w:t>
      </w:r>
      <w:proofErr w:type="spellStart"/>
      <w:r w:rsidRPr="00AC274F">
        <w:rPr>
          <w:rFonts w:ascii="Times New Roman" w:eastAsia="Times New Roman" w:hAnsi="Times New Roman" w:cs="Times New Roman"/>
          <w:color w:val="202122"/>
          <w:sz w:val="24"/>
          <w:szCs w:val="24"/>
          <w:lang/>
        </w:rPr>
        <w:t>melange</w:t>
      </w:r>
      <w:proofErr w:type="spellEnd"/>
      <w:r w:rsidRPr="00AC274F">
        <w:rPr>
          <w:rFonts w:ascii="Times New Roman" w:eastAsia="Times New Roman" w:hAnsi="Times New Roman" w:cs="Times New Roman"/>
          <w:color w:val="202122"/>
          <w:sz w:val="24"/>
          <w:szCs w:val="24"/>
          <w:lang/>
        </w:rPr>
        <w:t xml:space="preserve"> of ethnic, cultural, local, and familial groups and they form the basis of our society. The state is simply one actor in a much larger framework. Strong states are able to effectively navigate the intricate societal framework and exert social control over people's behavior. Weak states, on the other hand, are lost amongst the fractionalized authority of a complex society.</w:t>
      </w:r>
      <w:hyperlink r:id="rId200" w:anchor="cite_note-:3-58" w:history="1">
        <w:r w:rsidRPr="00AC274F">
          <w:rPr>
            <w:rFonts w:ascii="Times New Roman" w:eastAsia="Times New Roman" w:hAnsi="Times New Roman" w:cs="Times New Roman"/>
            <w:color w:val="0645AD"/>
            <w:sz w:val="24"/>
            <w:szCs w:val="24"/>
            <w:u w:val="single"/>
            <w:vertAlign w:val="superscript"/>
            <w:lang/>
          </w:rPr>
          <w:t>[58]</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proofErr w:type="spellStart"/>
      <w:r w:rsidRPr="00AC274F">
        <w:rPr>
          <w:rFonts w:ascii="Times New Roman" w:eastAsia="Times New Roman" w:hAnsi="Times New Roman" w:cs="Times New Roman"/>
          <w:color w:val="202122"/>
          <w:sz w:val="24"/>
          <w:szCs w:val="24"/>
          <w:lang/>
        </w:rPr>
        <w:t>Migdal</w:t>
      </w:r>
      <w:proofErr w:type="spellEnd"/>
      <w:r w:rsidRPr="00AC274F">
        <w:rPr>
          <w:rFonts w:ascii="Times New Roman" w:eastAsia="Times New Roman" w:hAnsi="Times New Roman" w:cs="Times New Roman"/>
          <w:color w:val="202122"/>
          <w:sz w:val="24"/>
          <w:szCs w:val="24"/>
          <w:lang/>
        </w:rPr>
        <w:t xml:space="preserve"> expands his theory of state-society relations by examining </w:t>
      </w:r>
      <w:hyperlink r:id="rId201" w:tooltip="Sierra Leone" w:history="1">
        <w:r w:rsidRPr="00AC274F">
          <w:rPr>
            <w:rFonts w:ascii="Times New Roman" w:eastAsia="Times New Roman" w:hAnsi="Times New Roman" w:cs="Times New Roman"/>
            <w:color w:val="0645AD"/>
            <w:sz w:val="24"/>
            <w:szCs w:val="24"/>
            <w:u w:val="single"/>
            <w:lang/>
          </w:rPr>
          <w:t>Sierra Leone</w:t>
        </w:r>
      </w:hyperlink>
      <w:r w:rsidRPr="00AC274F">
        <w:rPr>
          <w:rFonts w:ascii="Times New Roman" w:eastAsia="Times New Roman" w:hAnsi="Times New Roman" w:cs="Times New Roman"/>
          <w:color w:val="202122"/>
          <w:sz w:val="24"/>
          <w:szCs w:val="24"/>
          <w:lang/>
        </w:rPr>
        <w:t xml:space="preserve">. At the time of </w:t>
      </w:r>
      <w:proofErr w:type="spellStart"/>
      <w:r w:rsidRPr="00AC274F">
        <w:rPr>
          <w:rFonts w:ascii="Times New Roman" w:eastAsia="Times New Roman" w:hAnsi="Times New Roman" w:cs="Times New Roman"/>
          <w:color w:val="202122"/>
          <w:sz w:val="24"/>
          <w:szCs w:val="24"/>
          <w:lang/>
        </w:rPr>
        <w:t>Migdal's</w:t>
      </w:r>
      <w:proofErr w:type="spellEnd"/>
      <w:r w:rsidRPr="00AC274F">
        <w:rPr>
          <w:rFonts w:ascii="Times New Roman" w:eastAsia="Times New Roman" w:hAnsi="Times New Roman" w:cs="Times New Roman"/>
          <w:color w:val="202122"/>
          <w:sz w:val="24"/>
          <w:szCs w:val="24"/>
          <w:lang/>
        </w:rPr>
        <w:t xml:space="preserve"> publication (1988), the country's leader, </w:t>
      </w:r>
      <w:hyperlink r:id="rId202" w:tooltip="President of Sierra Leone" w:history="1">
        <w:r w:rsidRPr="00AC274F">
          <w:rPr>
            <w:rFonts w:ascii="Times New Roman" w:eastAsia="Times New Roman" w:hAnsi="Times New Roman" w:cs="Times New Roman"/>
            <w:color w:val="0645AD"/>
            <w:sz w:val="24"/>
            <w:szCs w:val="24"/>
            <w:u w:val="single"/>
            <w:lang/>
          </w:rPr>
          <w:t>President</w:t>
        </w:r>
      </w:hyperlink>
      <w:r w:rsidRPr="00AC274F">
        <w:rPr>
          <w:rFonts w:ascii="Times New Roman" w:eastAsia="Times New Roman" w:hAnsi="Times New Roman" w:cs="Times New Roman"/>
          <w:color w:val="202122"/>
          <w:sz w:val="24"/>
          <w:szCs w:val="24"/>
          <w:lang/>
        </w:rPr>
        <w:t> </w:t>
      </w:r>
      <w:hyperlink r:id="rId203" w:tooltip="Joseph Saidu Momoh" w:history="1">
        <w:r w:rsidRPr="00AC274F">
          <w:rPr>
            <w:rFonts w:ascii="Times New Roman" w:eastAsia="Times New Roman" w:hAnsi="Times New Roman" w:cs="Times New Roman"/>
            <w:color w:val="0645AD"/>
            <w:sz w:val="24"/>
            <w:szCs w:val="24"/>
            <w:u w:val="single"/>
            <w:lang/>
          </w:rPr>
          <w:t xml:space="preserve">Joseph </w:t>
        </w:r>
        <w:proofErr w:type="spellStart"/>
        <w:r w:rsidRPr="00AC274F">
          <w:rPr>
            <w:rFonts w:ascii="Times New Roman" w:eastAsia="Times New Roman" w:hAnsi="Times New Roman" w:cs="Times New Roman"/>
            <w:color w:val="0645AD"/>
            <w:sz w:val="24"/>
            <w:szCs w:val="24"/>
            <w:u w:val="single"/>
            <w:lang/>
          </w:rPr>
          <w:t>Saidu</w:t>
        </w:r>
        <w:proofErr w:type="spellEnd"/>
        <w:r w:rsidRPr="00AC274F">
          <w:rPr>
            <w:rFonts w:ascii="Times New Roman" w:eastAsia="Times New Roman" w:hAnsi="Times New Roman" w:cs="Times New Roman"/>
            <w:color w:val="0645AD"/>
            <w:sz w:val="24"/>
            <w:szCs w:val="24"/>
            <w:u w:val="single"/>
            <w:lang/>
          </w:rPr>
          <w:t xml:space="preserve"> </w:t>
        </w:r>
        <w:proofErr w:type="spellStart"/>
        <w:r w:rsidRPr="00AC274F">
          <w:rPr>
            <w:rFonts w:ascii="Times New Roman" w:eastAsia="Times New Roman" w:hAnsi="Times New Roman" w:cs="Times New Roman"/>
            <w:color w:val="0645AD"/>
            <w:sz w:val="24"/>
            <w:szCs w:val="24"/>
            <w:u w:val="single"/>
            <w:lang/>
          </w:rPr>
          <w:t>Momoh</w:t>
        </w:r>
        <w:proofErr w:type="spellEnd"/>
      </w:hyperlink>
      <w:r w:rsidRPr="00AC274F">
        <w:rPr>
          <w:rFonts w:ascii="Times New Roman" w:eastAsia="Times New Roman" w:hAnsi="Times New Roman" w:cs="Times New Roman"/>
          <w:color w:val="202122"/>
          <w:sz w:val="24"/>
          <w:szCs w:val="24"/>
          <w:lang/>
        </w:rPr>
        <w:t>, was widely viewed as weak and ineffective. Just three years later, the country erupted into </w:t>
      </w:r>
      <w:hyperlink r:id="rId204" w:tooltip="Sierra Leone Civil War" w:history="1">
        <w:r w:rsidRPr="00AC274F">
          <w:rPr>
            <w:rFonts w:ascii="Times New Roman" w:eastAsia="Times New Roman" w:hAnsi="Times New Roman" w:cs="Times New Roman"/>
            <w:color w:val="0645AD"/>
            <w:sz w:val="24"/>
            <w:szCs w:val="24"/>
            <w:u w:val="single"/>
            <w:lang/>
          </w:rPr>
          <w:t>civil war</w:t>
        </w:r>
      </w:hyperlink>
      <w:r w:rsidRPr="00AC274F">
        <w:rPr>
          <w:rFonts w:ascii="Times New Roman" w:eastAsia="Times New Roman" w:hAnsi="Times New Roman" w:cs="Times New Roman"/>
          <w:color w:val="202122"/>
          <w:sz w:val="24"/>
          <w:szCs w:val="24"/>
          <w:lang/>
        </w:rPr>
        <w:t xml:space="preserve">, which continued for nearly 11 years. The basis for this tumultuous time, in </w:t>
      </w:r>
      <w:proofErr w:type="spellStart"/>
      <w:r w:rsidRPr="00AC274F">
        <w:rPr>
          <w:rFonts w:ascii="Times New Roman" w:eastAsia="Times New Roman" w:hAnsi="Times New Roman" w:cs="Times New Roman"/>
          <w:color w:val="202122"/>
          <w:sz w:val="24"/>
          <w:szCs w:val="24"/>
          <w:lang/>
        </w:rPr>
        <w:t>Migdal's</w:t>
      </w:r>
      <w:proofErr w:type="spellEnd"/>
      <w:r w:rsidRPr="00AC274F">
        <w:rPr>
          <w:rFonts w:ascii="Times New Roman" w:eastAsia="Times New Roman" w:hAnsi="Times New Roman" w:cs="Times New Roman"/>
          <w:color w:val="202122"/>
          <w:sz w:val="24"/>
          <w:szCs w:val="24"/>
          <w:lang/>
        </w:rPr>
        <w:t xml:space="preserve"> estimation, was the fragmented social control implemented by British colonizers. Using the typical British system of indirect rule, colonizers empowered local chiefs to mediate British rule in the region, and in turn, the chiefs exercised social control. After achieving independence from Great Britain, the chiefs remained deeply entrenched and did not allow for the necessary consolidation of power needed to build a strong state. </w:t>
      </w:r>
      <w:proofErr w:type="spellStart"/>
      <w:r w:rsidRPr="00AC274F">
        <w:rPr>
          <w:rFonts w:ascii="Times New Roman" w:eastAsia="Times New Roman" w:hAnsi="Times New Roman" w:cs="Times New Roman"/>
          <w:color w:val="202122"/>
          <w:sz w:val="24"/>
          <w:szCs w:val="24"/>
          <w:lang/>
        </w:rPr>
        <w:t>Migdal</w:t>
      </w:r>
      <w:proofErr w:type="spellEnd"/>
      <w:r w:rsidRPr="00AC274F">
        <w:rPr>
          <w:rFonts w:ascii="Times New Roman" w:eastAsia="Times New Roman" w:hAnsi="Times New Roman" w:cs="Times New Roman"/>
          <w:color w:val="202122"/>
          <w:sz w:val="24"/>
          <w:szCs w:val="24"/>
          <w:lang/>
        </w:rPr>
        <w:t xml:space="preserve"> remarked, “Even with all the resources at their disposal, even with the ability to eliminate any single strongman, state leaders found themselves severely limited.”</w:t>
      </w:r>
      <w:hyperlink r:id="rId205" w:anchor="cite_note-59" w:history="1">
        <w:r w:rsidRPr="00AC274F">
          <w:rPr>
            <w:rFonts w:ascii="Times New Roman" w:eastAsia="Times New Roman" w:hAnsi="Times New Roman" w:cs="Times New Roman"/>
            <w:color w:val="0645AD"/>
            <w:sz w:val="24"/>
            <w:szCs w:val="24"/>
            <w:u w:val="single"/>
            <w:vertAlign w:val="superscript"/>
            <w:lang/>
          </w:rPr>
          <w:t>[59]</w:t>
        </w:r>
      </w:hyperlink>
      <w:r w:rsidRPr="00AC274F">
        <w:rPr>
          <w:rFonts w:ascii="Times New Roman" w:eastAsia="Times New Roman" w:hAnsi="Times New Roman" w:cs="Times New Roman"/>
          <w:color w:val="202122"/>
          <w:sz w:val="24"/>
          <w:szCs w:val="24"/>
          <w:lang/>
        </w:rPr>
        <w:t> It is necessary for the state and society to form a mutually beneficially symbiotic relationship in order for each to thrive. The peculiar nature of postcolonial politics makes this increasingly difficult.</w:t>
      </w:r>
      <w:hyperlink r:id="rId206" w:anchor="cite_note-:3-58" w:history="1">
        <w:r w:rsidRPr="00AC274F">
          <w:rPr>
            <w:rFonts w:ascii="Times New Roman" w:eastAsia="Times New Roman" w:hAnsi="Times New Roman" w:cs="Times New Roman"/>
            <w:color w:val="0645AD"/>
            <w:sz w:val="24"/>
            <w:szCs w:val="24"/>
            <w:u w:val="single"/>
            <w:vertAlign w:val="superscript"/>
            <w:lang/>
          </w:rPr>
          <w:t>[58]</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Linguistic discrimination</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In settler colonies, indigenous languages were often lost either as indigenous populations were decimated by war and disease, or as aboriginal tribes mixed with colonists.</w:t>
      </w:r>
      <w:hyperlink r:id="rId207" w:anchor="cite_note-:63-60" w:history="1">
        <w:r w:rsidRPr="00AC274F">
          <w:rPr>
            <w:rFonts w:ascii="Times New Roman" w:eastAsia="Times New Roman" w:hAnsi="Times New Roman" w:cs="Times New Roman"/>
            <w:color w:val="0645AD"/>
            <w:sz w:val="24"/>
            <w:szCs w:val="24"/>
            <w:u w:val="single"/>
            <w:vertAlign w:val="superscript"/>
            <w:lang/>
          </w:rPr>
          <w:t>[60]</w:t>
        </w:r>
      </w:hyperlink>
      <w:r w:rsidRPr="00AC274F">
        <w:rPr>
          <w:rFonts w:ascii="Times New Roman" w:eastAsia="Times New Roman" w:hAnsi="Times New Roman" w:cs="Times New Roman"/>
          <w:color w:val="202122"/>
          <w:sz w:val="24"/>
          <w:szCs w:val="24"/>
          <w:lang/>
        </w:rPr>
        <w:t xml:space="preserve"> On the other hand, in exploitation colonies such as India, colonial languages were usually only taught </w:t>
      </w:r>
      <w:proofErr w:type="gramStart"/>
      <w:r w:rsidRPr="00AC274F">
        <w:rPr>
          <w:rFonts w:ascii="Times New Roman" w:eastAsia="Times New Roman" w:hAnsi="Times New Roman" w:cs="Times New Roman"/>
          <w:color w:val="202122"/>
          <w:sz w:val="24"/>
          <w:szCs w:val="24"/>
          <w:lang/>
        </w:rPr>
        <w:t>to a</w:t>
      </w:r>
      <w:proofErr w:type="gramEnd"/>
      <w:r w:rsidRPr="00AC274F">
        <w:rPr>
          <w:rFonts w:ascii="Times New Roman" w:eastAsia="Times New Roman" w:hAnsi="Times New Roman" w:cs="Times New Roman"/>
          <w:color w:val="202122"/>
          <w:sz w:val="24"/>
          <w:szCs w:val="24"/>
          <w:lang/>
        </w:rPr>
        <w:t xml:space="preserve"> small local elite.</w:t>
      </w:r>
      <w:hyperlink r:id="rId208" w:anchor="cite_note-Parameswaran_21%E2%80%9341-61" w:history="1">
        <w:r w:rsidRPr="00AC274F">
          <w:rPr>
            <w:rFonts w:ascii="Times New Roman" w:eastAsia="Times New Roman" w:hAnsi="Times New Roman" w:cs="Times New Roman"/>
            <w:color w:val="0645AD"/>
            <w:sz w:val="24"/>
            <w:szCs w:val="24"/>
            <w:u w:val="single"/>
            <w:vertAlign w:val="superscript"/>
            <w:lang/>
          </w:rPr>
          <w:t>[61]</w:t>
        </w:r>
      </w:hyperlink>
      <w:r w:rsidRPr="00AC274F">
        <w:rPr>
          <w:rFonts w:ascii="Times New Roman" w:eastAsia="Times New Roman" w:hAnsi="Times New Roman" w:cs="Times New Roman"/>
          <w:color w:val="202122"/>
          <w:sz w:val="24"/>
          <w:szCs w:val="24"/>
          <w:lang/>
        </w:rPr>
        <w:t> The linguistic differences between the local elite and other locals exacerbated class stratification, and also increased inequality in access to education, industry and civic society in postcolonial states.</w:t>
      </w:r>
      <w:hyperlink r:id="rId209" w:anchor="cite_note-:03-62" w:history="1">
        <w:r w:rsidRPr="00AC274F">
          <w:rPr>
            <w:rFonts w:ascii="Times New Roman" w:eastAsia="Times New Roman" w:hAnsi="Times New Roman" w:cs="Times New Roman"/>
            <w:color w:val="0645AD"/>
            <w:sz w:val="24"/>
            <w:szCs w:val="24"/>
            <w:u w:val="single"/>
            <w:vertAlign w:val="superscript"/>
            <w:lang/>
          </w:rPr>
          <w:t>[62]</w:t>
        </w:r>
      </w:hyperlink>
    </w:p>
    <w:p w:rsidR="008D78A7" w:rsidRPr="003C1CF1" w:rsidRDefault="008D78A7" w:rsidP="00AC274F">
      <w:pPr>
        <w:pBdr>
          <w:bottom w:val="single" w:sz="4" w:space="0" w:color="A2A9B1"/>
        </w:pBdr>
        <w:spacing w:before="240" w:after="60" w:line="240" w:lineRule="auto"/>
        <w:jc w:val="both"/>
        <w:outlineLvl w:val="1"/>
        <w:rPr>
          <w:rFonts w:ascii="Times New Roman" w:eastAsia="Times New Roman" w:hAnsi="Times New Roman" w:cs="Times New Roman"/>
          <w:b/>
          <w:color w:val="000000"/>
          <w:sz w:val="24"/>
          <w:szCs w:val="24"/>
          <w:lang/>
        </w:rPr>
      </w:pPr>
      <w:r w:rsidRPr="003C1CF1">
        <w:rPr>
          <w:rFonts w:ascii="Times New Roman" w:eastAsia="Times New Roman" w:hAnsi="Times New Roman" w:cs="Times New Roman"/>
          <w:b/>
          <w:color w:val="000000"/>
          <w:sz w:val="24"/>
          <w:szCs w:val="24"/>
          <w:lang/>
        </w:rPr>
        <w:t>Ecological impacts of colonialism</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European colonialism spread contagious diseases between Europeans and subjugated peoples.</w:t>
      </w:r>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Countering disease</w:t>
      </w:r>
    </w:p>
    <w:p w:rsidR="008D78A7" w:rsidRPr="00AC274F" w:rsidRDefault="008D78A7" w:rsidP="00AC274F">
      <w:pPr>
        <w:shd w:val="clear" w:color="auto" w:fill="F8F9FA"/>
        <w:spacing w:line="336" w:lineRule="atLeast"/>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The </w:t>
      </w:r>
      <w:hyperlink r:id="rId210" w:tooltip="Spain" w:history="1">
        <w:r w:rsidRPr="00AC274F">
          <w:rPr>
            <w:rFonts w:ascii="Times New Roman" w:eastAsia="Times New Roman" w:hAnsi="Times New Roman" w:cs="Times New Roman"/>
            <w:color w:val="0645AD"/>
            <w:sz w:val="24"/>
            <w:szCs w:val="24"/>
            <w:u w:val="single"/>
            <w:lang/>
          </w:rPr>
          <w:t>Spanish</w:t>
        </w:r>
      </w:hyperlink>
      <w:r w:rsidRPr="00AC274F">
        <w:rPr>
          <w:rFonts w:ascii="Times New Roman" w:eastAsia="Times New Roman" w:hAnsi="Times New Roman" w:cs="Times New Roman"/>
          <w:color w:val="202122"/>
          <w:sz w:val="24"/>
          <w:szCs w:val="24"/>
          <w:lang/>
        </w:rPr>
        <w:t xml:space="preserve"> Crown </w:t>
      </w:r>
      <w:proofErr w:type="spellStart"/>
      <w:r w:rsidRPr="00AC274F">
        <w:rPr>
          <w:rFonts w:ascii="Times New Roman" w:eastAsia="Times New Roman" w:hAnsi="Times New Roman" w:cs="Times New Roman"/>
          <w:color w:val="202122"/>
          <w:sz w:val="24"/>
          <w:szCs w:val="24"/>
          <w:lang/>
        </w:rPr>
        <w:t>organised</w:t>
      </w:r>
      <w:proofErr w:type="spellEnd"/>
      <w:r w:rsidRPr="00AC274F">
        <w:rPr>
          <w:rFonts w:ascii="Times New Roman" w:eastAsia="Times New Roman" w:hAnsi="Times New Roman" w:cs="Times New Roman"/>
          <w:color w:val="202122"/>
          <w:sz w:val="24"/>
          <w:szCs w:val="24"/>
          <w:lang/>
        </w:rPr>
        <w:t xml:space="preserve"> a mission (the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"https://en.wikipedia.org/wiki/Balmis_expedition" \o "Balmis expedition"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color w:val="0645AD"/>
          <w:sz w:val="24"/>
          <w:szCs w:val="24"/>
          <w:u w:val="single"/>
          <w:lang/>
        </w:rPr>
        <w:t>Balmis</w:t>
      </w:r>
      <w:proofErr w:type="spellEnd"/>
      <w:r w:rsidRPr="00AC274F">
        <w:rPr>
          <w:rFonts w:ascii="Times New Roman" w:eastAsia="Times New Roman" w:hAnsi="Times New Roman" w:cs="Times New Roman"/>
          <w:color w:val="0645AD"/>
          <w:sz w:val="24"/>
          <w:szCs w:val="24"/>
          <w:u w:val="single"/>
          <w:lang/>
        </w:rPr>
        <w:t xml:space="preserve"> expedition</w:t>
      </w:r>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color w:val="202122"/>
          <w:sz w:val="24"/>
          <w:szCs w:val="24"/>
          <w:lang/>
        </w:rPr>
        <w:t>) to transport the smallpox vaccine and establish mass vaccination programs in colonies in 1803.</w:t>
      </w:r>
      <w:hyperlink r:id="rId211" w:anchor="cite_note-63" w:history="1">
        <w:r w:rsidRPr="00AC274F">
          <w:rPr>
            <w:rFonts w:ascii="Times New Roman" w:eastAsia="Times New Roman" w:hAnsi="Times New Roman" w:cs="Times New Roman"/>
            <w:color w:val="0645AD"/>
            <w:sz w:val="24"/>
            <w:szCs w:val="24"/>
            <w:u w:val="single"/>
            <w:vertAlign w:val="superscript"/>
            <w:lang/>
          </w:rPr>
          <w:t>[63]</w:t>
        </w:r>
      </w:hyperlink>
      <w:r w:rsidRPr="00AC274F">
        <w:rPr>
          <w:rFonts w:ascii="Times New Roman" w:eastAsia="Times New Roman" w:hAnsi="Times New Roman" w:cs="Times New Roman"/>
          <w:color w:val="202122"/>
          <w:sz w:val="24"/>
          <w:szCs w:val="24"/>
          <w:lang/>
        </w:rPr>
        <w:t> By 1832, the federal government of the </w:t>
      </w:r>
      <w:hyperlink r:id="rId212" w:tooltip="United States" w:history="1">
        <w:r w:rsidRPr="00AC274F">
          <w:rPr>
            <w:rFonts w:ascii="Times New Roman" w:eastAsia="Times New Roman" w:hAnsi="Times New Roman" w:cs="Times New Roman"/>
            <w:color w:val="0645AD"/>
            <w:sz w:val="24"/>
            <w:szCs w:val="24"/>
            <w:u w:val="single"/>
            <w:lang/>
          </w:rPr>
          <w:t>United States</w:t>
        </w:r>
      </w:hyperlink>
      <w:r w:rsidRPr="00AC274F">
        <w:rPr>
          <w:rFonts w:ascii="Times New Roman" w:eastAsia="Times New Roman" w:hAnsi="Times New Roman" w:cs="Times New Roman"/>
          <w:color w:val="202122"/>
          <w:sz w:val="24"/>
          <w:szCs w:val="24"/>
          <w:lang/>
        </w:rPr>
        <w:t> established a </w:t>
      </w:r>
      <w:hyperlink r:id="rId213" w:tooltip="Smallpox vaccine" w:history="1">
        <w:r w:rsidRPr="00AC274F">
          <w:rPr>
            <w:rFonts w:ascii="Times New Roman" w:eastAsia="Times New Roman" w:hAnsi="Times New Roman" w:cs="Times New Roman"/>
            <w:color w:val="0645AD"/>
            <w:sz w:val="24"/>
            <w:szCs w:val="24"/>
            <w:u w:val="single"/>
            <w:lang/>
          </w:rPr>
          <w:t>smallpox vaccination</w:t>
        </w:r>
      </w:hyperlink>
      <w:r w:rsidRPr="00AC274F">
        <w:rPr>
          <w:rFonts w:ascii="Times New Roman" w:eastAsia="Times New Roman" w:hAnsi="Times New Roman" w:cs="Times New Roman"/>
          <w:color w:val="202122"/>
          <w:sz w:val="24"/>
          <w:szCs w:val="24"/>
          <w:lang/>
        </w:rPr>
        <w:t xml:space="preserve"> program for Native </w:t>
      </w:r>
      <w:r w:rsidRPr="00AC274F">
        <w:rPr>
          <w:rFonts w:ascii="Times New Roman" w:eastAsia="Times New Roman" w:hAnsi="Times New Roman" w:cs="Times New Roman"/>
          <w:color w:val="202122"/>
          <w:sz w:val="24"/>
          <w:szCs w:val="24"/>
          <w:lang/>
        </w:rPr>
        <w:lastRenderedPageBreak/>
        <w:t>Americans.</w:t>
      </w:r>
      <w:hyperlink r:id="rId214" w:anchor="cite_note-64" w:history="1">
        <w:r w:rsidRPr="00AC274F">
          <w:rPr>
            <w:rFonts w:ascii="Times New Roman" w:eastAsia="Times New Roman" w:hAnsi="Times New Roman" w:cs="Times New Roman"/>
            <w:color w:val="0645AD"/>
            <w:sz w:val="24"/>
            <w:szCs w:val="24"/>
            <w:u w:val="single"/>
            <w:vertAlign w:val="superscript"/>
            <w:lang/>
          </w:rPr>
          <w:t>[64]</w:t>
        </w:r>
      </w:hyperlink>
      <w:r w:rsidRPr="00AC274F">
        <w:rPr>
          <w:rFonts w:ascii="Times New Roman" w:eastAsia="Times New Roman" w:hAnsi="Times New Roman" w:cs="Times New Roman"/>
          <w:color w:val="202122"/>
          <w:sz w:val="24"/>
          <w:szCs w:val="24"/>
          <w:lang/>
        </w:rPr>
        <w:t> Under the direction of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"https://en.wikipedia.org/wiki/Mountstuart_Elphinstone" \o "Mountstuart Elphinstone"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color w:val="0645AD"/>
          <w:sz w:val="24"/>
          <w:szCs w:val="24"/>
          <w:u w:val="single"/>
          <w:lang/>
        </w:rPr>
        <w:t>Mountstuart</w:t>
      </w:r>
      <w:proofErr w:type="spellEnd"/>
      <w:r w:rsidRPr="00AC274F">
        <w:rPr>
          <w:rFonts w:ascii="Times New Roman" w:eastAsia="Times New Roman" w:hAnsi="Times New Roman" w:cs="Times New Roman"/>
          <w:color w:val="0645AD"/>
          <w:sz w:val="24"/>
          <w:szCs w:val="24"/>
          <w:u w:val="single"/>
          <w:lang/>
        </w:rPr>
        <w:t xml:space="preserve"> </w:t>
      </w:r>
      <w:proofErr w:type="spellStart"/>
      <w:r w:rsidRPr="00AC274F">
        <w:rPr>
          <w:rFonts w:ascii="Times New Roman" w:eastAsia="Times New Roman" w:hAnsi="Times New Roman" w:cs="Times New Roman"/>
          <w:color w:val="0645AD"/>
          <w:sz w:val="24"/>
          <w:szCs w:val="24"/>
          <w:u w:val="single"/>
          <w:lang/>
        </w:rPr>
        <w:t>Elphinstone</w:t>
      </w:r>
      <w:proofErr w:type="spellEnd"/>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color w:val="202122"/>
          <w:sz w:val="24"/>
          <w:szCs w:val="24"/>
          <w:lang/>
        </w:rPr>
        <w:t> a program was launched to increase </w:t>
      </w:r>
      <w:hyperlink r:id="rId215" w:tooltip="Smallpox vaccination" w:history="1">
        <w:r w:rsidRPr="00AC274F">
          <w:rPr>
            <w:rFonts w:ascii="Times New Roman" w:eastAsia="Times New Roman" w:hAnsi="Times New Roman" w:cs="Times New Roman"/>
            <w:color w:val="0645AD"/>
            <w:sz w:val="24"/>
            <w:szCs w:val="24"/>
            <w:u w:val="single"/>
            <w:lang/>
          </w:rPr>
          <w:t>smallpox vaccination</w:t>
        </w:r>
      </w:hyperlink>
      <w:r w:rsidRPr="00AC274F">
        <w:rPr>
          <w:rFonts w:ascii="Times New Roman" w:eastAsia="Times New Roman" w:hAnsi="Times New Roman" w:cs="Times New Roman"/>
          <w:color w:val="202122"/>
          <w:sz w:val="24"/>
          <w:szCs w:val="24"/>
          <w:lang/>
        </w:rPr>
        <w:t> in India.</w:t>
      </w:r>
      <w:hyperlink r:id="rId216" w:anchor="cite_note-65" w:history="1">
        <w:r w:rsidRPr="00AC274F">
          <w:rPr>
            <w:rFonts w:ascii="Times New Roman" w:eastAsia="Times New Roman" w:hAnsi="Times New Roman" w:cs="Times New Roman"/>
            <w:color w:val="0645AD"/>
            <w:sz w:val="24"/>
            <w:szCs w:val="24"/>
            <w:u w:val="single"/>
            <w:vertAlign w:val="superscript"/>
            <w:lang/>
          </w:rPr>
          <w:t>[65]</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From the beginning of the 20th century onwards, the elimination or control of disease in tropical countries became a necessity for all colonial powers.</w:t>
      </w:r>
      <w:hyperlink r:id="rId217" w:anchor="cite_note-66" w:history="1">
        <w:r w:rsidRPr="00AC274F">
          <w:rPr>
            <w:rFonts w:ascii="Times New Roman" w:eastAsia="Times New Roman" w:hAnsi="Times New Roman" w:cs="Times New Roman"/>
            <w:color w:val="0645AD"/>
            <w:sz w:val="24"/>
            <w:szCs w:val="24"/>
            <w:u w:val="single"/>
            <w:vertAlign w:val="superscript"/>
            <w:lang/>
          </w:rPr>
          <w:t>[66]</w:t>
        </w:r>
      </w:hyperlink>
      <w:r w:rsidRPr="00AC274F">
        <w:rPr>
          <w:rFonts w:ascii="Times New Roman" w:eastAsia="Times New Roman" w:hAnsi="Times New Roman" w:cs="Times New Roman"/>
          <w:color w:val="202122"/>
          <w:sz w:val="24"/>
          <w:szCs w:val="24"/>
          <w:lang/>
        </w:rPr>
        <w:t> The </w:t>
      </w:r>
      <w:hyperlink r:id="rId218" w:tooltip="African trypanosomiasis" w:history="1">
        <w:r w:rsidRPr="00AC274F">
          <w:rPr>
            <w:rFonts w:ascii="Times New Roman" w:eastAsia="Times New Roman" w:hAnsi="Times New Roman" w:cs="Times New Roman"/>
            <w:color w:val="0645AD"/>
            <w:sz w:val="24"/>
            <w:szCs w:val="24"/>
            <w:u w:val="single"/>
            <w:lang/>
          </w:rPr>
          <w:t>sleeping sickness</w:t>
        </w:r>
      </w:hyperlink>
      <w:r w:rsidRPr="00AC274F">
        <w:rPr>
          <w:rFonts w:ascii="Times New Roman" w:eastAsia="Times New Roman" w:hAnsi="Times New Roman" w:cs="Times New Roman"/>
          <w:color w:val="202122"/>
          <w:sz w:val="24"/>
          <w:szCs w:val="24"/>
          <w:lang/>
        </w:rPr>
        <w:t> epidemic in Africa was arrested due to mobile teams systematically screening millions of people at risk.</w:t>
      </w:r>
      <w:hyperlink r:id="rId219" w:anchor="cite_note-67" w:history="1">
        <w:r w:rsidRPr="00AC274F">
          <w:rPr>
            <w:rFonts w:ascii="Times New Roman" w:eastAsia="Times New Roman" w:hAnsi="Times New Roman" w:cs="Times New Roman"/>
            <w:color w:val="0645AD"/>
            <w:sz w:val="24"/>
            <w:szCs w:val="24"/>
            <w:u w:val="single"/>
            <w:vertAlign w:val="superscript"/>
            <w:lang/>
          </w:rPr>
          <w:t>[67]</w:t>
        </w:r>
      </w:hyperlink>
      <w:r w:rsidRPr="00AC274F">
        <w:rPr>
          <w:rFonts w:ascii="Times New Roman" w:eastAsia="Times New Roman" w:hAnsi="Times New Roman" w:cs="Times New Roman"/>
          <w:color w:val="202122"/>
          <w:sz w:val="24"/>
          <w:szCs w:val="24"/>
          <w:lang/>
        </w:rPr>
        <w:t> The biggest population increases in </w:t>
      </w:r>
      <w:hyperlink r:id="rId220" w:tooltip="Human history" w:history="1">
        <w:r w:rsidRPr="00AC274F">
          <w:rPr>
            <w:rFonts w:ascii="Times New Roman" w:eastAsia="Times New Roman" w:hAnsi="Times New Roman" w:cs="Times New Roman"/>
            <w:color w:val="0645AD"/>
            <w:sz w:val="24"/>
            <w:szCs w:val="24"/>
            <w:u w:val="single"/>
            <w:lang/>
          </w:rPr>
          <w:t>human history</w:t>
        </w:r>
      </w:hyperlink>
      <w:r w:rsidRPr="00AC274F">
        <w:rPr>
          <w:rFonts w:ascii="Times New Roman" w:eastAsia="Times New Roman" w:hAnsi="Times New Roman" w:cs="Times New Roman"/>
          <w:color w:val="202122"/>
          <w:sz w:val="24"/>
          <w:szCs w:val="24"/>
          <w:lang/>
        </w:rPr>
        <w:t> occurred during the 20th century due to the decreasing </w:t>
      </w:r>
      <w:hyperlink r:id="rId221" w:tooltip="Mortality rate" w:history="1">
        <w:r w:rsidRPr="00AC274F">
          <w:rPr>
            <w:rFonts w:ascii="Times New Roman" w:eastAsia="Times New Roman" w:hAnsi="Times New Roman" w:cs="Times New Roman"/>
            <w:color w:val="0645AD"/>
            <w:sz w:val="24"/>
            <w:szCs w:val="24"/>
            <w:u w:val="single"/>
            <w:lang/>
          </w:rPr>
          <w:t>mortality rate</w:t>
        </w:r>
      </w:hyperlink>
      <w:r w:rsidRPr="00AC274F">
        <w:rPr>
          <w:rFonts w:ascii="Times New Roman" w:eastAsia="Times New Roman" w:hAnsi="Times New Roman" w:cs="Times New Roman"/>
          <w:color w:val="202122"/>
          <w:sz w:val="24"/>
          <w:szCs w:val="24"/>
          <w:lang/>
        </w:rPr>
        <w:t> in many countries due to </w:t>
      </w:r>
      <w:hyperlink r:id="rId222" w:anchor="Modern_medicine" w:tooltip="History of medicine" w:history="1">
        <w:r w:rsidRPr="00AC274F">
          <w:rPr>
            <w:rFonts w:ascii="Times New Roman" w:eastAsia="Times New Roman" w:hAnsi="Times New Roman" w:cs="Times New Roman"/>
            <w:color w:val="0645AD"/>
            <w:sz w:val="24"/>
            <w:szCs w:val="24"/>
            <w:u w:val="single"/>
            <w:lang/>
          </w:rPr>
          <w:t>medical advances</w:t>
        </w:r>
      </w:hyperlink>
      <w:r w:rsidRPr="00AC274F">
        <w:rPr>
          <w:rFonts w:ascii="Times New Roman" w:eastAsia="Times New Roman" w:hAnsi="Times New Roman" w:cs="Times New Roman"/>
          <w:color w:val="202122"/>
          <w:sz w:val="24"/>
          <w:szCs w:val="24"/>
          <w:lang/>
        </w:rPr>
        <w:t>.</w:t>
      </w:r>
      <w:hyperlink r:id="rId223" w:anchor="cite_note-68" w:history="1">
        <w:r w:rsidRPr="00AC274F">
          <w:rPr>
            <w:rFonts w:ascii="Times New Roman" w:eastAsia="Times New Roman" w:hAnsi="Times New Roman" w:cs="Times New Roman"/>
            <w:color w:val="0645AD"/>
            <w:sz w:val="24"/>
            <w:szCs w:val="24"/>
            <w:u w:val="single"/>
            <w:vertAlign w:val="superscript"/>
            <w:lang/>
          </w:rPr>
          <w:t>[68]</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 xml:space="preserve">Colonial policies contributing to indigenous deaths from </w:t>
      </w:r>
      <w:proofErr w:type="gramStart"/>
      <w:r w:rsidRPr="00AC274F">
        <w:rPr>
          <w:rFonts w:ascii="Times New Roman" w:eastAsia="Times New Roman" w:hAnsi="Times New Roman" w:cs="Times New Roman"/>
          <w:b/>
          <w:bCs/>
          <w:color w:val="000000"/>
          <w:sz w:val="24"/>
          <w:szCs w:val="24"/>
          <w:lang/>
        </w:rPr>
        <w:t>disease</w:t>
      </w:r>
      <w:r w:rsidRPr="00AC274F">
        <w:rPr>
          <w:rFonts w:ascii="Times New Roman" w:eastAsia="Times New Roman" w:hAnsi="Times New Roman" w:cs="Times New Roman"/>
          <w:color w:val="54595D"/>
          <w:sz w:val="24"/>
          <w:szCs w:val="24"/>
          <w:lang/>
        </w:rPr>
        <w:t>[</w:t>
      </w:r>
      <w:proofErr w:type="gramEnd"/>
      <w:r w:rsidRPr="00AC274F">
        <w:rPr>
          <w:rFonts w:ascii="Times New Roman" w:eastAsia="Times New Roman" w:hAnsi="Times New Roman" w:cs="Times New Roman"/>
          <w:color w:val="000000"/>
          <w:sz w:val="24"/>
          <w:szCs w:val="24"/>
          <w:lang/>
        </w:rPr>
        <w:fldChar w:fldCharType="begin"/>
      </w:r>
      <w:r w:rsidRPr="00AC274F">
        <w:rPr>
          <w:rFonts w:ascii="Times New Roman" w:eastAsia="Times New Roman" w:hAnsi="Times New Roman" w:cs="Times New Roman"/>
          <w:color w:val="000000"/>
          <w:sz w:val="24"/>
          <w:szCs w:val="24"/>
          <w:lang/>
        </w:rPr>
        <w:instrText xml:space="preserve"> HYPERLINK "https://en.wikipedia.org/w/index.php?title=Analysis_of_Western_European_colonialism_and_colonization&amp;action=edit&amp;section=23" \o "Edit section: Colonial policies contributing to indigenous deaths from disease" </w:instrText>
      </w:r>
      <w:r w:rsidRPr="00AC274F">
        <w:rPr>
          <w:rFonts w:ascii="Times New Roman" w:eastAsia="Times New Roman" w:hAnsi="Times New Roman" w:cs="Times New Roman"/>
          <w:color w:val="000000"/>
          <w:sz w:val="24"/>
          <w:szCs w:val="24"/>
          <w:lang/>
        </w:rPr>
        <w:fldChar w:fldCharType="separate"/>
      </w:r>
      <w:r w:rsidRPr="00AC274F">
        <w:rPr>
          <w:rFonts w:ascii="Times New Roman" w:eastAsia="Times New Roman" w:hAnsi="Times New Roman" w:cs="Times New Roman"/>
          <w:color w:val="0645AD"/>
          <w:sz w:val="24"/>
          <w:szCs w:val="24"/>
          <w:u w:val="single"/>
          <w:lang/>
        </w:rPr>
        <w:t>edit</w:t>
      </w:r>
      <w:r w:rsidRPr="00AC274F">
        <w:rPr>
          <w:rFonts w:ascii="Times New Roman" w:eastAsia="Times New Roman" w:hAnsi="Times New Roman" w:cs="Times New Roman"/>
          <w:color w:val="000000"/>
          <w:sz w:val="24"/>
          <w:szCs w:val="24"/>
          <w:lang/>
        </w:rPr>
        <w:fldChar w:fldCharType="end"/>
      </w:r>
      <w:r w:rsidRPr="00AC274F">
        <w:rPr>
          <w:rFonts w:ascii="Times New Roman" w:eastAsia="Times New Roman" w:hAnsi="Times New Roman" w:cs="Times New Roman"/>
          <w:color w:val="54595D"/>
          <w:sz w:val="24"/>
          <w:szCs w:val="24"/>
          <w:lang/>
        </w:rPr>
        <w:t>]</w:t>
      </w:r>
    </w:p>
    <w:p w:rsidR="008D78A7" w:rsidRPr="00AC274F" w:rsidRDefault="008D78A7" w:rsidP="00AC274F">
      <w:pPr>
        <w:shd w:val="clear" w:color="auto" w:fill="F8F9FA"/>
        <w:spacing w:after="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noProof/>
          <w:color w:val="0645AD"/>
          <w:sz w:val="24"/>
          <w:szCs w:val="24"/>
        </w:rPr>
        <w:drawing>
          <wp:inline distT="0" distB="0" distL="0" distR="0">
            <wp:extent cx="2099310" cy="1637665"/>
            <wp:effectExtent l="19050" t="0" r="0" b="0"/>
            <wp:docPr id="6" name="Picture 6" descr="https://upload.wikimedia.org/wikipedia/commons/thumb/2/22/Stpauls-middlechurch-man.jpg/220px-Stpauls-middlechurch-man.jpg">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2/22/Stpauls-middlechurch-man.jpg/220px-Stpauls-middlechurch-man.jpg">
                      <a:hlinkClick r:id="rId224"/>
                    </pic:cNvPr>
                    <pic:cNvPicPr>
                      <a:picLocks noChangeAspect="1" noChangeArrowheads="1"/>
                    </pic:cNvPicPr>
                  </pic:nvPicPr>
                  <pic:blipFill>
                    <a:blip r:embed="rId225"/>
                    <a:srcRect/>
                    <a:stretch>
                      <a:fillRect/>
                    </a:stretch>
                  </pic:blipFill>
                  <pic:spPr bwMode="auto">
                    <a:xfrm>
                      <a:off x="0" y="0"/>
                      <a:ext cx="2099310" cy="1637665"/>
                    </a:xfrm>
                    <a:prstGeom prst="rect">
                      <a:avLst/>
                    </a:prstGeom>
                    <a:noFill/>
                    <a:ln w="9525">
                      <a:noFill/>
                      <a:miter lim="800000"/>
                      <a:headEnd/>
                      <a:tailEnd/>
                    </a:ln>
                  </pic:spPr>
                </pic:pic>
              </a:graphicData>
            </a:graphic>
          </wp:inline>
        </w:drawing>
      </w:r>
    </w:p>
    <w:p w:rsidR="008D78A7" w:rsidRPr="00AC274F" w:rsidRDefault="008D78A7" w:rsidP="00AC274F">
      <w:pPr>
        <w:shd w:val="clear" w:color="auto" w:fill="F8F9FA"/>
        <w:spacing w:line="336" w:lineRule="atLeast"/>
        <w:jc w:val="both"/>
        <w:rPr>
          <w:rFonts w:ascii="Times New Roman" w:eastAsia="Times New Roman" w:hAnsi="Times New Roman" w:cs="Times New Roman"/>
          <w:color w:val="202122"/>
          <w:sz w:val="24"/>
          <w:szCs w:val="24"/>
          <w:lang/>
        </w:rPr>
      </w:pPr>
      <w:proofErr w:type="gramStart"/>
      <w:r w:rsidRPr="00AC274F">
        <w:rPr>
          <w:rFonts w:ascii="Times New Roman" w:eastAsia="Times New Roman" w:hAnsi="Times New Roman" w:cs="Times New Roman"/>
          <w:color w:val="202122"/>
          <w:sz w:val="24"/>
          <w:szCs w:val="24"/>
          <w:lang/>
        </w:rPr>
        <w:t xml:space="preserve">St. Paul's Indian Industrial School, </w:t>
      </w:r>
      <w:proofErr w:type="spellStart"/>
      <w:r w:rsidRPr="00AC274F">
        <w:rPr>
          <w:rFonts w:ascii="Times New Roman" w:eastAsia="Times New Roman" w:hAnsi="Times New Roman" w:cs="Times New Roman"/>
          <w:color w:val="202122"/>
          <w:sz w:val="24"/>
          <w:szCs w:val="24"/>
          <w:lang/>
        </w:rPr>
        <w:t>Middlechurch</w:t>
      </w:r>
      <w:proofErr w:type="spellEnd"/>
      <w:r w:rsidRPr="00AC274F">
        <w:rPr>
          <w:rFonts w:ascii="Times New Roman" w:eastAsia="Times New Roman" w:hAnsi="Times New Roman" w:cs="Times New Roman"/>
          <w:color w:val="202122"/>
          <w:sz w:val="24"/>
          <w:szCs w:val="24"/>
          <w:lang/>
        </w:rPr>
        <w:t>, </w:t>
      </w:r>
      <w:hyperlink r:id="rId226" w:tooltip="Manitoba" w:history="1">
        <w:r w:rsidRPr="00AC274F">
          <w:rPr>
            <w:rFonts w:ascii="Times New Roman" w:eastAsia="Times New Roman" w:hAnsi="Times New Roman" w:cs="Times New Roman"/>
            <w:color w:val="0645AD"/>
            <w:sz w:val="24"/>
            <w:szCs w:val="24"/>
            <w:u w:val="single"/>
            <w:lang/>
          </w:rPr>
          <w:t>Manitoba</w:t>
        </w:r>
      </w:hyperlink>
      <w:r w:rsidRPr="00AC274F">
        <w:rPr>
          <w:rFonts w:ascii="Times New Roman" w:eastAsia="Times New Roman" w:hAnsi="Times New Roman" w:cs="Times New Roman"/>
          <w:color w:val="202122"/>
          <w:sz w:val="24"/>
          <w:szCs w:val="24"/>
          <w:lang/>
        </w:rPr>
        <w:t>, </w:t>
      </w:r>
      <w:hyperlink r:id="rId227" w:tooltip="Canada" w:history="1">
        <w:r w:rsidRPr="00AC274F">
          <w:rPr>
            <w:rFonts w:ascii="Times New Roman" w:eastAsia="Times New Roman" w:hAnsi="Times New Roman" w:cs="Times New Roman"/>
            <w:color w:val="0645AD"/>
            <w:sz w:val="24"/>
            <w:szCs w:val="24"/>
            <w:u w:val="single"/>
            <w:lang/>
          </w:rPr>
          <w:t>Canada</w:t>
        </w:r>
      </w:hyperlink>
      <w:r w:rsidRPr="00AC274F">
        <w:rPr>
          <w:rFonts w:ascii="Times New Roman" w:eastAsia="Times New Roman" w:hAnsi="Times New Roman" w:cs="Times New Roman"/>
          <w:color w:val="202122"/>
          <w:sz w:val="24"/>
          <w:szCs w:val="24"/>
          <w:lang/>
        </w:rPr>
        <w:t>, 1901.</w:t>
      </w:r>
      <w:proofErr w:type="gramEnd"/>
      <w:r w:rsidRPr="00AC274F">
        <w:rPr>
          <w:rFonts w:ascii="Times New Roman" w:eastAsia="Times New Roman" w:hAnsi="Times New Roman" w:cs="Times New Roman"/>
          <w:color w:val="202122"/>
          <w:sz w:val="24"/>
          <w:szCs w:val="24"/>
          <w:lang/>
        </w:rPr>
        <w:t xml:space="preserve"> This school was part of the </w:t>
      </w:r>
      <w:hyperlink r:id="rId228" w:tooltip="Canadian Indian residential school system" w:history="1">
        <w:r w:rsidRPr="00AC274F">
          <w:rPr>
            <w:rFonts w:ascii="Times New Roman" w:eastAsia="Times New Roman" w:hAnsi="Times New Roman" w:cs="Times New Roman"/>
            <w:color w:val="0645AD"/>
            <w:sz w:val="24"/>
            <w:szCs w:val="24"/>
            <w:u w:val="single"/>
            <w:lang/>
          </w:rPr>
          <w:t>Canadian Indian residential school system</w:t>
        </w:r>
      </w:hyperlink>
      <w:r w:rsidRPr="00AC274F">
        <w:rPr>
          <w:rFonts w:ascii="Times New Roman" w:eastAsia="Times New Roman" w:hAnsi="Times New Roman" w:cs="Times New Roman"/>
          <w:color w:val="202122"/>
          <w:sz w:val="24"/>
          <w:szCs w:val="24"/>
          <w:lang/>
        </w:rPr>
        <w:t>.</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John S. </w:t>
      </w:r>
      <w:proofErr w:type="spellStart"/>
      <w:r w:rsidRPr="00AC274F">
        <w:rPr>
          <w:rFonts w:ascii="Times New Roman" w:eastAsia="Times New Roman" w:hAnsi="Times New Roman" w:cs="Times New Roman"/>
          <w:color w:val="202122"/>
          <w:sz w:val="24"/>
          <w:szCs w:val="24"/>
          <w:lang/>
        </w:rPr>
        <w:t>Milloy</w:t>
      </w:r>
      <w:proofErr w:type="spellEnd"/>
      <w:r w:rsidRPr="00AC274F">
        <w:rPr>
          <w:rFonts w:ascii="Times New Roman" w:eastAsia="Times New Roman" w:hAnsi="Times New Roman" w:cs="Times New Roman"/>
          <w:color w:val="202122"/>
          <w:sz w:val="24"/>
          <w:szCs w:val="24"/>
          <w:lang/>
        </w:rPr>
        <w:t xml:space="preserve"> published evidence indicating that Canadian authorities had intentionally concealed information on the spread of disease in his book </w:t>
      </w:r>
      <w:r w:rsidRPr="00AC274F">
        <w:rPr>
          <w:rFonts w:ascii="Times New Roman" w:eastAsia="Times New Roman" w:hAnsi="Times New Roman" w:cs="Times New Roman"/>
          <w:i/>
          <w:iCs/>
          <w:color w:val="202122"/>
          <w:sz w:val="24"/>
          <w:szCs w:val="24"/>
          <w:lang/>
        </w:rPr>
        <w:t>A National Crime: The Canadian Government and the Residential School System, 1879 to 1986</w:t>
      </w:r>
      <w:r w:rsidRPr="00AC274F">
        <w:rPr>
          <w:rFonts w:ascii="Times New Roman" w:eastAsia="Times New Roman" w:hAnsi="Times New Roman" w:cs="Times New Roman"/>
          <w:color w:val="202122"/>
          <w:sz w:val="24"/>
          <w:szCs w:val="24"/>
          <w:lang/>
        </w:rPr>
        <w:t xml:space="preserve"> (1999). According to </w:t>
      </w:r>
      <w:proofErr w:type="spellStart"/>
      <w:r w:rsidRPr="00AC274F">
        <w:rPr>
          <w:rFonts w:ascii="Times New Roman" w:eastAsia="Times New Roman" w:hAnsi="Times New Roman" w:cs="Times New Roman"/>
          <w:color w:val="202122"/>
          <w:sz w:val="24"/>
          <w:szCs w:val="24"/>
          <w:lang/>
        </w:rPr>
        <w:t>Milloy</w:t>
      </w:r>
      <w:proofErr w:type="spellEnd"/>
      <w:r w:rsidRPr="00AC274F">
        <w:rPr>
          <w:rFonts w:ascii="Times New Roman" w:eastAsia="Times New Roman" w:hAnsi="Times New Roman" w:cs="Times New Roman"/>
          <w:color w:val="202122"/>
          <w:sz w:val="24"/>
          <w:szCs w:val="24"/>
          <w:lang/>
        </w:rPr>
        <w:t>, the </w:t>
      </w:r>
      <w:hyperlink r:id="rId229" w:tooltip="Government of Canada" w:history="1">
        <w:r w:rsidRPr="00AC274F">
          <w:rPr>
            <w:rFonts w:ascii="Times New Roman" w:eastAsia="Times New Roman" w:hAnsi="Times New Roman" w:cs="Times New Roman"/>
            <w:color w:val="0645AD"/>
            <w:sz w:val="24"/>
            <w:szCs w:val="24"/>
            <w:u w:val="single"/>
            <w:lang/>
          </w:rPr>
          <w:t>Government of Canada</w:t>
        </w:r>
      </w:hyperlink>
      <w:r w:rsidRPr="00AC274F">
        <w:rPr>
          <w:rFonts w:ascii="Times New Roman" w:eastAsia="Times New Roman" w:hAnsi="Times New Roman" w:cs="Times New Roman"/>
          <w:color w:val="202122"/>
          <w:sz w:val="24"/>
          <w:szCs w:val="24"/>
          <w:lang/>
        </w:rPr>
        <w:t> was aware of the origins of many diseases but maintained a secretive policy. Medical professionals had knowledge of this policy, and further, knew it was causing a higher death rate among indigenous people, yet the policy continued.</w:t>
      </w:r>
      <w:hyperlink r:id="rId230" w:anchor="cite_note-69" w:history="1">
        <w:r w:rsidRPr="00AC274F">
          <w:rPr>
            <w:rFonts w:ascii="Times New Roman" w:eastAsia="Times New Roman" w:hAnsi="Times New Roman" w:cs="Times New Roman"/>
            <w:color w:val="0645AD"/>
            <w:sz w:val="24"/>
            <w:szCs w:val="24"/>
            <w:u w:val="single"/>
            <w:vertAlign w:val="superscript"/>
            <w:lang/>
          </w:rPr>
          <w:t>[69]</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Evidence suggests, government policy was not to treat natives infected with tuberculosis or smallpox, and native children infected with smallpox and </w:t>
      </w:r>
      <w:hyperlink r:id="rId231" w:tooltip="Tuberculosis" w:history="1">
        <w:r w:rsidRPr="00AC274F">
          <w:rPr>
            <w:rFonts w:ascii="Times New Roman" w:eastAsia="Times New Roman" w:hAnsi="Times New Roman" w:cs="Times New Roman"/>
            <w:color w:val="0645AD"/>
            <w:sz w:val="24"/>
            <w:szCs w:val="24"/>
            <w:u w:val="single"/>
            <w:lang/>
          </w:rPr>
          <w:t>tuberculosis</w:t>
        </w:r>
      </w:hyperlink>
      <w:r w:rsidRPr="00AC274F">
        <w:rPr>
          <w:rFonts w:ascii="Times New Roman" w:eastAsia="Times New Roman" w:hAnsi="Times New Roman" w:cs="Times New Roman"/>
          <w:color w:val="202122"/>
          <w:sz w:val="24"/>
          <w:szCs w:val="24"/>
          <w:lang/>
        </w:rPr>
        <w:t> were deliberately sent back to their homes and into native villages by residential school administrators. Within the residential schools, there was no segregation of sick students from healthy students, and students infected with deadly illnesses were frequently admitted to the schools, where infections spread among the healthy students and resulted in deaths; death rates were at least 24% and as high as 69%.</w:t>
      </w:r>
      <w:hyperlink r:id="rId232" w:anchor="cite_note-Curry,_Bill_and_Karen_Howlett-70" w:history="1">
        <w:r w:rsidRPr="00AC274F">
          <w:rPr>
            <w:rFonts w:ascii="Times New Roman" w:eastAsia="Times New Roman" w:hAnsi="Times New Roman" w:cs="Times New Roman"/>
            <w:color w:val="0645AD"/>
            <w:sz w:val="24"/>
            <w:szCs w:val="24"/>
            <w:u w:val="single"/>
            <w:vertAlign w:val="superscript"/>
            <w:lang/>
          </w:rPr>
          <w:t>[70]</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Tuberculosis was the leading cause of death in Europe and North America in the 19th century, accounting for about 40% of working-class deaths in cities,</w:t>
      </w:r>
      <w:hyperlink r:id="rId233" w:anchor="cite_note-71" w:history="1">
        <w:r w:rsidRPr="00AC274F">
          <w:rPr>
            <w:rFonts w:ascii="Times New Roman" w:eastAsia="Times New Roman" w:hAnsi="Times New Roman" w:cs="Times New Roman"/>
            <w:color w:val="0645AD"/>
            <w:sz w:val="24"/>
            <w:szCs w:val="24"/>
            <w:u w:val="single"/>
            <w:vertAlign w:val="superscript"/>
            <w:lang/>
          </w:rPr>
          <w:t>[71]</w:t>
        </w:r>
      </w:hyperlink>
      <w:r w:rsidRPr="00AC274F">
        <w:rPr>
          <w:rFonts w:ascii="Times New Roman" w:eastAsia="Times New Roman" w:hAnsi="Times New Roman" w:cs="Times New Roman"/>
          <w:color w:val="202122"/>
          <w:sz w:val="24"/>
          <w:szCs w:val="24"/>
          <w:lang/>
        </w:rPr>
        <w:t> and by 1918 one in six deaths in France were still caused by tuberculosis. European governments, and medical professionals in Canada</w:t>
      </w:r>
      <w:proofErr w:type="gramStart"/>
      <w:r w:rsidRPr="00AC274F">
        <w:rPr>
          <w:rFonts w:ascii="Times New Roman" w:eastAsia="Times New Roman" w:hAnsi="Times New Roman" w:cs="Times New Roman"/>
          <w:color w:val="202122"/>
          <w:sz w:val="24"/>
          <w:szCs w:val="24"/>
          <w:lang/>
        </w:rPr>
        <w:t>,</w:t>
      </w:r>
      <w:proofErr w:type="gramEnd"/>
      <w:r w:rsidRPr="00AC274F">
        <w:rPr>
          <w:rFonts w:ascii="Times New Roman" w:eastAsia="Times New Roman" w:hAnsi="Times New Roman" w:cs="Times New Roman"/>
          <w:color w:val="202122"/>
          <w:sz w:val="24"/>
          <w:szCs w:val="24"/>
          <w:vertAlign w:val="superscript"/>
          <w:lang/>
        </w:rPr>
        <w:fldChar w:fldCharType="begin"/>
      </w:r>
      <w:r w:rsidRPr="00AC274F">
        <w:rPr>
          <w:rFonts w:ascii="Times New Roman" w:eastAsia="Times New Roman" w:hAnsi="Times New Roman" w:cs="Times New Roman"/>
          <w:color w:val="202122"/>
          <w:sz w:val="24"/>
          <w:szCs w:val="24"/>
          <w:vertAlign w:val="superscript"/>
          <w:lang/>
        </w:rPr>
        <w:instrText xml:space="preserve"> HYPERLINK "https://en.wikipedia.org/wiki/Analysis_of_Western_European_colonialism_and_colonization" \l "cite_note-72" </w:instrText>
      </w:r>
      <w:r w:rsidRPr="00AC274F">
        <w:rPr>
          <w:rFonts w:ascii="Times New Roman" w:eastAsia="Times New Roman" w:hAnsi="Times New Roman" w:cs="Times New Roman"/>
          <w:color w:val="202122"/>
          <w:sz w:val="24"/>
          <w:szCs w:val="24"/>
          <w:vertAlign w:val="superscript"/>
          <w:lang/>
        </w:rPr>
        <w:fldChar w:fldCharType="separate"/>
      </w:r>
      <w:r w:rsidRPr="00AC274F">
        <w:rPr>
          <w:rFonts w:ascii="Times New Roman" w:eastAsia="Times New Roman" w:hAnsi="Times New Roman" w:cs="Times New Roman"/>
          <w:color w:val="0645AD"/>
          <w:sz w:val="24"/>
          <w:szCs w:val="24"/>
          <w:u w:val="single"/>
          <w:vertAlign w:val="superscript"/>
          <w:lang/>
        </w:rPr>
        <w:t>[72]</w:t>
      </w:r>
      <w:r w:rsidRPr="00AC274F">
        <w:rPr>
          <w:rFonts w:ascii="Times New Roman" w:eastAsia="Times New Roman" w:hAnsi="Times New Roman" w:cs="Times New Roman"/>
          <w:color w:val="202122"/>
          <w:sz w:val="24"/>
          <w:szCs w:val="24"/>
          <w:vertAlign w:val="superscript"/>
          <w:lang/>
        </w:rPr>
        <w:fldChar w:fldCharType="end"/>
      </w:r>
      <w:r w:rsidRPr="00AC274F">
        <w:rPr>
          <w:rFonts w:ascii="Times New Roman" w:eastAsia="Times New Roman" w:hAnsi="Times New Roman" w:cs="Times New Roman"/>
          <w:color w:val="202122"/>
          <w:sz w:val="24"/>
          <w:szCs w:val="24"/>
          <w:lang/>
        </w:rPr>
        <w:t xml:space="preserve"> were well aware that tuberculosis and smallpox were highly contagious, and that deaths could be prevented by taking measures to quarantine patients and inhibit the spread of the disease. They failed to do this, however, and imposed laws that in fact ensured that these deadly diseases spread quickly among the indigenous population. Despite the high death rate among students from contagious disease, in 1920 the Canadian government made attendance at residential schools mandatory for native children, threatening non-compliant parents with fines </w:t>
      </w:r>
      <w:r w:rsidRPr="00AC274F">
        <w:rPr>
          <w:rFonts w:ascii="Times New Roman" w:eastAsia="Times New Roman" w:hAnsi="Times New Roman" w:cs="Times New Roman"/>
          <w:color w:val="202122"/>
          <w:sz w:val="24"/>
          <w:szCs w:val="24"/>
          <w:lang/>
        </w:rPr>
        <w:lastRenderedPageBreak/>
        <w:t xml:space="preserve">and imprisonment. John S. </w:t>
      </w:r>
      <w:proofErr w:type="spellStart"/>
      <w:r w:rsidRPr="00AC274F">
        <w:rPr>
          <w:rFonts w:ascii="Times New Roman" w:eastAsia="Times New Roman" w:hAnsi="Times New Roman" w:cs="Times New Roman"/>
          <w:color w:val="202122"/>
          <w:sz w:val="24"/>
          <w:szCs w:val="24"/>
          <w:lang/>
        </w:rPr>
        <w:t>Milloy</w:t>
      </w:r>
      <w:proofErr w:type="spellEnd"/>
      <w:r w:rsidRPr="00AC274F">
        <w:rPr>
          <w:rFonts w:ascii="Times New Roman" w:eastAsia="Times New Roman" w:hAnsi="Times New Roman" w:cs="Times New Roman"/>
          <w:color w:val="202122"/>
          <w:sz w:val="24"/>
          <w:szCs w:val="24"/>
          <w:lang/>
        </w:rPr>
        <w:t xml:space="preserve"> argued that these policies regarding disease were not conventional genocide, but rather policies of neglect aimed at assimilating natives.</w:t>
      </w:r>
      <w:hyperlink r:id="rId234" w:anchor="cite_note-Curry,_Bill_and_Karen_Howlett-70" w:history="1">
        <w:r w:rsidRPr="00AC274F">
          <w:rPr>
            <w:rFonts w:ascii="Times New Roman" w:eastAsia="Times New Roman" w:hAnsi="Times New Roman" w:cs="Times New Roman"/>
            <w:color w:val="0645AD"/>
            <w:sz w:val="24"/>
            <w:szCs w:val="24"/>
            <w:u w:val="single"/>
            <w:vertAlign w:val="superscript"/>
            <w:lang/>
          </w:rPr>
          <w:t>[70]</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Some historians, such as Roland </w:t>
      </w:r>
      <w:proofErr w:type="spellStart"/>
      <w:r w:rsidRPr="00AC274F">
        <w:rPr>
          <w:rFonts w:ascii="Times New Roman" w:eastAsia="Times New Roman" w:hAnsi="Times New Roman" w:cs="Times New Roman"/>
          <w:color w:val="202122"/>
          <w:sz w:val="24"/>
          <w:szCs w:val="24"/>
          <w:lang/>
        </w:rPr>
        <w:t>Chrisjohn</w:t>
      </w:r>
      <w:proofErr w:type="spellEnd"/>
      <w:r w:rsidRPr="00AC274F">
        <w:rPr>
          <w:rFonts w:ascii="Times New Roman" w:eastAsia="Times New Roman" w:hAnsi="Times New Roman" w:cs="Times New Roman"/>
          <w:color w:val="202122"/>
          <w:sz w:val="24"/>
          <w:szCs w:val="24"/>
          <w:lang/>
        </w:rPr>
        <w:t>, director of Native Studies at </w:t>
      </w:r>
      <w:hyperlink r:id="rId235" w:tooltip="St. Thomas University (New Brunswick)" w:history="1">
        <w:r w:rsidRPr="00AC274F">
          <w:rPr>
            <w:rFonts w:ascii="Times New Roman" w:eastAsia="Times New Roman" w:hAnsi="Times New Roman" w:cs="Times New Roman"/>
            <w:color w:val="0645AD"/>
            <w:sz w:val="24"/>
            <w:szCs w:val="24"/>
            <w:u w:val="single"/>
            <w:lang/>
          </w:rPr>
          <w:t>St. Thomas University</w:t>
        </w:r>
      </w:hyperlink>
      <w:r w:rsidRPr="00AC274F">
        <w:rPr>
          <w:rFonts w:ascii="Times New Roman" w:eastAsia="Times New Roman" w:hAnsi="Times New Roman" w:cs="Times New Roman"/>
          <w:color w:val="202122"/>
          <w:sz w:val="24"/>
          <w:szCs w:val="24"/>
          <w:lang/>
        </w:rPr>
        <w:t>, have argued that some European colonists, having discovered that indigenous populations were not immune to certain diseases, deliberately spread diseases to gain military advantages and subjugate local peoples. In his book </w:t>
      </w:r>
      <w:r w:rsidRPr="00AC274F">
        <w:rPr>
          <w:rFonts w:ascii="Times New Roman" w:eastAsia="Times New Roman" w:hAnsi="Times New Roman" w:cs="Times New Roman"/>
          <w:i/>
          <w:iCs/>
          <w:color w:val="202122"/>
          <w:sz w:val="24"/>
          <w:szCs w:val="24"/>
          <w:lang/>
        </w:rPr>
        <w:t>The Circle Game: Shadows and Substance in the Indian Residential School Experience in Canada,</w:t>
      </w:r>
      <w:r w:rsidRPr="00AC274F">
        <w:rPr>
          <w:rFonts w:ascii="Times New Roman" w:eastAsia="Times New Roman" w:hAnsi="Times New Roman" w:cs="Times New Roman"/>
          <w:color w:val="202122"/>
          <w:sz w:val="24"/>
          <w:szCs w:val="24"/>
          <w:lang/>
        </w:rPr>
        <w:t> </w:t>
      </w:r>
      <w:proofErr w:type="spellStart"/>
      <w:r w:rsidRPr="00AC274F">
        <w:rPr>
          <w:rFonts w:ascii="Times New Roman" w:eastAsia="Times New Roman" w:hAnsi="Times New Roman" w:cs="Times New Roman"/>
          <w:color w:val="202122"/>
          <w:sz w:val="24"/>
          <w:szCs w:val="24"/>
          <w:lang/>
        </w:rPr>
        <w:t>Chrisjohn</w:t>
      </w:r>
      <w:proofErr w:type="spellEnd"/>
      <w:r w:rsidRPr="00AC274F">
        <w:rPr>
          <w:rFonts w:ascii="Times New Roman" w:eastAsia="Times New Roman" w:hAnsi="Times New Roman" w:cs="Times New Roman"/>
          <w:color w:val="202122"/>
          <w:sz w:val="24"/>
          <w:szCs w:val="24"/>
          <w:lang/>
        </w:rPr>
        <w:t xml:space="preserve"> argues that the Canadian government followed a deliberate policy amounting to </w:t>
      </w:r>
      <w:hyperlink r:id="rId236" w:tooltip="Genocide" w:history="1">
        <w:r w:rsidRPr="00AC274F">
          <w:rPr>
            <w:rFonts w:ascii="Times New Roman" w:eastAsia="Times New Roman" w:hAnsi="Times New Roman" w:cs="Times New Roman"/>
            <w:color w:val="0645AD"/>
            <w:sz w:val="24"/>
            <w:szCs w:val="24"/>
            <w:u w:val="single"/>
            <w:lang/>
          </w:rPr>
          <w:t>genocide</w:t>
        </w:r>
      </w:hyperlink>
      <w:r w:rsidRPr="00AC274F">
        <w:rPr>
          <w:rFonts w:ascii="Times New Roman" w:eastAsia="Times New Roman" w:hAnsi="Times New Roman" w:cs="Times New Roman"/>
          <w:color w:val="202122"/>
          <w:sz w:val="24"/>
          <w:szCs w:val="24"/>
          <w:lang/>
        </w:rPr>
        <w:t> against native populations. British officers, including the top British commanding generals </w:t>
      </w:r>
      <w:hyperlink r:id="rId237" w:tooltip="Jeffery Amherst" w:history="1">
        <w:r w:rsidRPr="00AC274F">
          <w:rPr>
            <w:rFonts w:ascii="Times New Roman" w:eastAsia="Times New Roman" w:hAnsi="Times New Roman" w:cs="Times New Roman"/>
            <w:color w:val="0645AD"/>
            <w:sz w:val="24"/>
            <w:szCs w:val="24"/>
            <w:u w:val="single"/>
            <w:lang/>
          </w:rPr>
          <w:t>Amherst</w:t>
        </w:r>
      </w:hyperlink>
      <w:r w:rsidRPr="00AC274F">
        <w:rPr>
          <w:rFonts w:ascii="Times New Roman" w:eastAsia="Times New Roman" w:hAnsi="Times New Roman" w:cs="Times New Roman"/>
          <w:color w:val="202122"/>
          <w:sz w:val="24"/>
          <w:szCs w:val="24"/>
          <w:lang/>
        </w:rPr>
        <w:t> and </w:t>
      </w:r>
      <w:hyperlink r:id="rId238" w:tooltip="General Thomas Gage" w:history="1">
        <w:r w:rsidRPr="00AC274F">
          <w:rPr>
            <w:rFonts w:ascii="Times New Roman" w:eastAsia="Times New Roman" w:hAnsi="Times New Roman" w:cs="Times New Roman"/>
            <w:color w:val="0645AD"/>
            <w:sz w:val="24"/>
            <w:szCs w:val="24"/>
            <w:u w:val="single"/>
            <w:lang/>
          </w:rPr>
          <w:t>Gage</w:t>
        </w:r>
      </w:hyperlink>
      <w:r w:rsidRPr="00AC274F">
        <w:rPr>
          <w:rFonts w:ascii="Times New Roman" w:eastAsia="Times New Roman" w:hAnsi="Times New Roman" w:cs="Times New Roman"/>
          <w:color w:val="202122"/>
          <w:sz w:val="24"/>
          <w:szCs w:val="24"/>
          <w:lang/>
        </w:rPr>
        <w:t>, ordered, sanctioned, paid for and conducted the use of smallpox against the Native Americans during the </w:t>
      </w:r>
      <w:hyperlink r:id="rId239" w:tooltip="Siege of Fort Pitt" w:history="1">
        <w:r w:rsidRPr="00AC274F">
          <w:rPr>
            <w:rFonts w:ascii="Times New Roman" w:eastAsia="Times New Roman" w:hAnsi="Times New Roman" w:cs="Times New Roman"/>
            <w:color w:val="0645AD"/>
            <w:sz w:val="24"/>
            <w:szCs w:val="24"/>
            <w:u w:val="single"/>
            <w:lang/>
          </w:rPr>
          <w:t>siege of Fort Pitt</w:t>
        </w:r>
      </w:hyperlink>
      <w:r w:rsidRPr="00AC274F">
        <w:rPr>
          <w:rFonts w:ascii="Times New Roman" w:eastAsia="Times New Roman" w:hAnsi="Times New Roman" w:cs="Times New Roman"/>
          <w:color w:val="202122"/>
          <w:sz w:val="24"/>
          <w:szCs w:val="24"/>
          <w:lang/>
        </w:rPr>
        <w:t>.</w:t>
      </w:r>
      <w:hyperlink r:id="rId240" w:anchor="cite_note-73" w:history="1">
        <w:r w:rsidRPr="00AC274F">
          <w:rPr>
            <w:rFonts w:ascii="Times New Roman" w:eastAsia="Times New Roman" w:hAnsi="Times New Roman" w:cs="Times New Roman"/>
            <w:color w:val="0645AD"/>
            <w:sz w:val="24"/>
            <w:szCs w:val="24"/>
            <w:u w:val="single"/>
            <w:vertAlign w:val="superscript"/>
            <w:lang/>
          </w:rPr>
          <w:t>[73]</w:t>
        </w:r>
      </w:hyperlink>
      <w:r w:rsidRPr="00AC274F">
        <w:rPr>
          <w:rFonts w:ascii="Times New Roman" w:eastAsia="Times New Roman" w:hAnsi="Times New Roman" w:cs="Times New Roman"/>
          <w:color w:val="202122"/>
          <w:sz w:val="24"/>
          <w:szCs w:val="24"/>
          <w:lang/>
        </w:rPr>
        <w:t> Historian David Dixon recognized, "there is no doubt that British military authorities approved of attempts to spread smallpox among the enemy."</w:t>
      </w:r>
      <w:hyperlink r:id="rId241" w:anchor="cite_note-Dixon-74" w:history="1">
        <w:r w:rsidRPr="00AC274F">
          <w:rPr>
            <w:rFonts w:ascii="Times New Roman" w:eastAsia="Times New Roman" w:hAnsi="Times New Roman" w:cs="Times New Roman"/>
            <w:color w:val="0645AD"/>
            <w:sz w:val="24"/>
            <w:szCs w:val="24"/>
            <w:u w:val="single"/>
            <w:vertAlign w:val="superscript"/>
            <w:lang/>
          </w:rPr>
          <w:t>[74]</w:t>
        </w:r>
      </w:hyperlink>
      <w:r w:rsidRPr="00AC274F">
        <w:rPr>
          <w:rFonts w:ascii="Times New Roman" w:eastAsia="Times New Roman" w:hAnsi="Times New Roman" w:cs="Times New Roman"/>
          <w:color w:val="202122"/>
          <w:sz w:val="24"/>
          <w:szCs w:val="24"/>
          <w:lang/>
        </w:rPr>
        <w:t xml:space="preserve"> Russell Thornton went further by saying, "it was deliberate British policy to infect the </w:t>
      </w:r>
      <w:proofErr w:type="spellStart"/>
      <w:proofErr w:type="gramStart"/>
      <w:r w:rsidRPr="00AC274F">
        <w:rPr>
          <w:rFonts w:ascii="Times New Roman" w:eastAsia="Times New Roman" w:hAnsi="Times New Roman" w:cs="Times New Roman"/>
          <w:color w:val="202122"/>
          <w:sz w:val="24"/>
          <w:szCs w:val="24"/>
          <w:lang/>
        </w:rPr>
        <w:t>indians</w:t>
      </w:r>
      <w:proofErr w:type="spellEnd"/>
      <w:proofErr w:type="gramEnd"/>
      <w:r w:rsidRPr="00AC274F">
        <w:rPr>
          <w:rFonts w:ascii="Times New Roman" w:eastAsia="Times New Roman" w:hAnsi="Times New Roman" w:cs="Times New Roman"/>
          <w:color w:val="202122"/>
          <w:sz w:val="24"/>
          <w:szCs w:val="24"/>
          <w:lang/>
        </w:rPr>
        <w:t xml:space="preserve"> with smallpox".</w:t>
      </w:r>
      <w:hyperlink r:id="rId242" w:anchor="cite_note-Thornton1987-75" w:history="1">
        <w:r w:rsidRPr="00AC274F">
          <w:rPr>
            <w:rFonts w:ascii="Times New Roman" w:eastAsia="Times New Roman" w:hAnsi="Times New Roman" w:cs="Times New Roman"/>
            <w:color w:val="0645AD"/>
            <w:sz w:val="24"/>
            <w:szCs w:val="24"/>
            <w:u w:val="single"/>
            <w:vertAlign w:val="superscript"/>
            <w:lang/>
          </w:rPr>
          <w:t>[75]</w:t>
        </w:r>
      </w:hyperlink>
      <w:r w:rsidRPr="00AC274F">
        <w:rPr>
          <w:rFonts w:ascii="Times New Roman" w:eastAsia="Times New Roman" w:hAnsi="Times New Roman" w:cs="Times New Roman"/>
          <w:color w:val="202122"/>
          <w:sz w:val="24"/>
          <w:szCs w:val="24"/>
          <w:lang/>
        </w:rPr>
        <w:t> While the exact effectiveness of the British attempts at infecting Native Americans is unknown, the outbreak of smallpox among the Indians has been documented.</w:t>
      </w:r>
      <w:hyperlink r:id="rId243" w:anchor="cite_note-76" w:history="1">
        <w:r w:rsidRPr="00AC274F">
          <w:rPr>
            <w:rFonts w:ascii="Times New Roman" w:eastAsia="Times New Roman" w:hAnsi="Times New Roman" w:cs="Times New Roman"/>
            <w:color w:val="0645AD"/>
            <w:sz w:val="24"/>
            <w:szCs w:val="24"/>
            <w:u w:val="single"/>
            <w:vertAlign w:val="superscript"/>
            <w:lang/>
          </w:rPr>
          <w:t>[76]</w:t>
        </w:r>
      </w:hyperlink>
      <w:r w:rsidRPr="00AC274F">
        <w:rPr>
          <w:rFonts w:ascii="Times New Roman" w:eastAsia="Times New Roman" w:hAnsi="Times New Roman" w:cs="Times New Roman"/>
          <w:color w:val="202122"/>
          <w:sz w:val="24"/>
          <w:szCs w:val="24"/>
          <w:lang/>
        </w:rPr>
        <w:t> Letters and journals from the colonial period show that British authorities discussed and agreed to the deliberate distribution of blankets infected with smallpox among Indian tribes in 1763,</w:t>
      </w:r>
      <w:hyperlink r:id="rId244" w:anchor="cite_note-77" w:history="1">
        <w:r w:rsidRPr="00AC274F">
          <w:rPr>
            <w:rFonts w:ascii="Times New Roman" w:eastAsia="Times New Roman" w:hAnsi="Times New Roman" w:cs="Times New Roman"/>
            <w:color w:val="0645AD"/>
            <w:sz w:val="24"/>
            <w:szCs w:val="24"/>
            <w:u w:val="single"/>
            <w:vertAlign w:val="superscript"/>
            <w:lang/>
          </w:rPr>
          <w:t>[77]</w:t>
        </w:r>
      </w:hyperlink>
      <w:r w:rsidRPr="00AC274F">
        <w:rPr>
          <w:rFonts w:ascii="Times New Roman" w:eastAsia="Times New Roman" w:hAnsi="Times New Roman" w:cs="Times New Roman"/>
          <w:color w:val="202122"/>
          <w:sz w:val="24"/>
          <w:szCs w:val="24"/>
          <w:lang/>
        </w:rPr>
        <w:t> and an incident involving </w:t>
      </w:r>
      <w:hyperlink r:id="rId245" w:tooltip="William Trent" w:history="1">
        <w:r w:rsidRPr="00AC274F">
          <w:rPr>
            <w:rFonts w:ascii="Times New Roman" w:eastAsia="Times New Roman" w:hAnsi="Times New Roman" w:cs="Times New Roman"/>
            <w:color w:val="0645AD"/>
            <w:sz w:val="24"/>
            <w:szCs w:val="24"/>
            <w:u w:val="single"/>
            <w:lang/>
          </w:rPr>
          <w:t>William Trent</w:t>
        </w:r>
      </w:hyperlink>
      <w:r w:rsidRPr="00AC274F">
        <w:rPr>
          <w:rFonts w:ascii="Times New Roman" w:eastAsia="Times New Roman" w:hAnsi="Times New Roman" w:cs="Times New Roman"/>
          <w:color w:val="202122"/>
          <w:sz w:val="24"/>
          <w:szCs w:val="24"/>
          <w:lang/>
        </w:rPr>
        <w:t xml:space="preserve"> and Captain </w:t>
      </w:r>
      <w:proofErr w:type="spellStart"/>
      <w:r w:rsidRPr="00AC274F">
        <w:rPr>
          <w:rFonts w:ascii="Times New Roman" w:eastAsia="Times New Roman" w:hAnsi="Times New Roman" w:cs="Times New Roman"/>
          <w:color w:val="202122"/>
          <w:sz w:val="24"/>
          <w:szCs w:val="24"/>
          <w:lang/>
        </w:rPr>
        <w:t>Ecuyer</w:t>
      </w:r>
      <w:proofErr w:type="spellEnd"/>
      <w:r w:rsidRPr="00AC274F">
        <w:rPr>
          <w:rFonts w:ascii="Times New Roman" w:eastAsia="Times New Roman" w:hAnsi="Times New Roman" w:cs="Times New Roman"/>
          <w:color w:val="202122"/>
          <w:sz w:val="24"/>
          <w:szCs w:val="24"/>
          <w:lang/>
        </w:rPr>
        <w:t xml:space="preserve"> has been regarded as one of the first instances of the use of smallpox as a biological weapon in the history of warfare.</w:t>
      </w:r>
      <w:hyperlink r:id="rId246" w:anchor="cite_note-78" w:history="1">
        <w:r w:rsidRPr="00AC274F">
          <w:rPr>
            <w:rFonts w:ascii="Times New Roman" w:eastAsia="Times New Roman" w:hAnsi="Times New Roman" w:cs="Times New Roman"/>
            <w:color w:val="0645AD"/>
            <w:sz w:val="24"/>
            <w:szCs w:val="24"/>
            <w:u w:val="single"/>
            <w:vertAlign w:val="superscript"/>
            <w:lang/>
          </w:rPr>
          <w:t>[78</w:t>
        </w:r>
        <w:proofErr w:type="gramStart"/>
        <w:r w:rsidRPr="00AC274F">
          <w:rPr>
            <w:rFonts w:ascii="Times New Roman" w:eastAsia="Times New Roman" w:hAnsi="Times New Roman" w:cs="Times New Roman"/>
            <w:color w:val="0645AD"/>
            <w:sz w:val="24"/>
            <w:szCs w:val="24"/>
            <w:u w:val="single"/>
            <w:vertAlign w:val="superscript"/>
            <w:lang/>
          </w:rPr>
          <w:t>]</w:t>
        </w:r>
        <w:proofErr w:type="gramEnd"/>
      </w:hyperlink>
      <w:hyperlink r:id="rId247" w:anchor="cite_note-79" w:history="1">
        <w:r w:rsidRPr="00AC274F">
          <w:rPr>
            <w:rFonts w:ascii="Times New Roman" w:eastAsia="Times New Roman" w:hAnsi="Times New Roman" w:cs="Times New Roman"/>
            <w:color w:val="0645AD"/>
            <w:sz w:val="24"/>
            <w:szCs w:val="24"/>
            <w:u w:val="single"/>
            <w:vertAlign w:val="superscript"/>
            <w:lang/>
          </w:rPr>
          <w:t>[79]</w:t>
        </w:r>
      </w:hyperlink>
    </w:p>
    <w:p w:rsidR="008D78A7" w:rsidRPr="003C1CF1" w:rsidRDefault="008D78A7" w:rsidP="00AC274F">
      <w:pPr>
        <w:pBdr>
          <w:bottom w:val="single" w:sz="4" w:space="0" w:color="A2A9B1"/>
        </w:pBdr>
        <w:spacing w:before="240" w:after="60" w:line="240" w:lineRule="auto"/>
        <w:jc w:val="both"/>
        <w:outlineLvl w:val="1"/>
        <w:rPr>
          <w:rFonts w:ascii="Times New Roman" w:eastAsia="Times New Roman" w:hAnsi="Times New Roman" w:cs="Times New Roman"/>
          <w:b/>
          <w:color w:val="000000"/>
          <w:sz w:val="24"/>
          <w:szCs w:val="24"/>
          <w:lang/>
        </w:rPr>
      </w:pPr>
      <w:r w:rsidRPr="003C1CF1">
        <w:rPr>
          <w:rFonts w:ascii="Times New Roman" w:eastAsia="Times New Roman" w:hAnsi="Times New Roman" w:cs="Times New Roman"/>
          <w:b/>
          <w:color w:val="000000"/>
          <w:sz w:val="24"/>
          <w:szCs w:val="24"/>
          <w:lang/>
        </w:rPr>
        <w:t>Historic debates surrounding colonialism</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hyperlink r:id="rId248" w:tooltip="Bartolomé de Las Casas" w:history="1">
        <w:proofErr w:type="spellStart"/>
        <w:r w:rsidRPr="00AC274F">
          <w:rPr>
            <w:rFonts w:ascii="Times New Roman" w:eastAsia="Times New Roman" w:hAnsi="Times New Roman" w:cs="Times New Roman"/>
            <w:color w:val="0645AD"/>
            <w:sz w:val="24"/>
            <w:szCs w:val="24"/>
            <w:u w:val="single"/>
            <w:lang/>
          </w:rPr>
          <w:t>Bartolomé</w:t>
        </w:r>
        <w:proofErr w:type="spellEnd"/>
        <w:r w:rsidRPr="00AC274F">
          <w:rPr>
            <w:rFonts w:ascii="Times New Roman" w:eastAsia="Times New Roman" w:hAnsi="Times New Roman" w:cs="Times New Roman"/>
            <w:color w:val="0645AD"/>
            <w:sz w:val="24"/>
            <w:szCs w:val="24"/>
            <w:u w:val="single"/>
            <w:lang/>
          </w:rPr>
          <w:t xml:space="preserve"> de Las </w:t>
        </w:r>
        <w:proofErr w:type="spellStart"/>
        <w:r w:rsidRPr="00AC274F">
          <w:rPr>
            <w:rFonts w:ascii="Times New Roman" w:eastAsia="Times New Roman" w:hAnsi="Times New Roman" w:cs="Times New Roman"/>
            <w:color w:val="0645AD"/>
            <w:sz w:val="24"/>
            <w:szCs w:val="24"/>
            <w:u w:val="single"/>
            <w:lang/>
          </w:rPr>
          <w:t>Casas</w:t>
        </w:r>
        <w:proofErr w:type="spellEnd"/>
      </w:hyperlink>
      <w:r w:rsidRPr="00AC274F">
        <w:rPr>
          <w:rFonts w:ascii="Times New Roman" w:eastAsia="Times New Roman" w:hAnsi="Times New Roman" w:cs="Times New Roman"/>
          <w:color w:val="202122"/>
          <w:sz w:val="24"/>
          <w:szCs w:val="24"/>
          <w:lang/>
        </w:rPr>
        <w:t> (1484–1566) was the first </w:t>
      </w:r>
      <w:hyperlink r:id="rId249" w:tooltip="Protector of the Indians" w:history="1">
        <w:r w:rsidRPr="00AC274F">
          <w:rPr>
            <w:rFonts w:ascii="Times New Roman" w:eastAsia="Times New Roman" w:hAnsi="Times New Roman" w:cs="Times New Roman"/>
            <w:color w:val="0645AD"/>
            <w:sz w:val="24"/>
            <w:szCs w:val="24"/>
            <w:u w:val="single"/>
            <w:lang/>
          </w:rPr>
          <w:t>Protector of the Indians</w:t>
        </w:r>
      </w:hyperlink>
      <w:r w:rsidRPr="00AC274F">
        <w:rPr>
          <w:rFonts w:ascii="Times New Roman" w:eastAsia="Times New Roman" w:hAnsi="Times New Roman" w:cs="Times New Roman"/>
          <w:color w:val="202122"/>
          <w:sz w:val="24"/>
          <w:szCs w:val="24"/>
          <w:lang/>
        </w:rPr>
        <w:t> appointed by the </w:t>
      </w:r>
      <w:hyperlink r:id="rId250" w:tooltip="Monarchy of Spain" w:history="1">
        <w:r w:rsidRPr="00AC274F">
          <w:rPr>
            <w:rFonts w:ascii="Times New Roman" w:eastAsia="Times New Roman" w:hAnsi="Times New Roman" w:cs="Times New Roman"/>
            <w:color w:val="0645AD"/>
            <w:sz w:val="24"/>
            <w:szCs w:val="24"/>
            <w:u w:val="single"/>
            <w:lang/>
          </w:rPr>
          <w:t>Spanish crown</w:t>
        </w:r>
      </w:hyperlink>
      <w:r w:rsidRPr="00AC274F">
        <w:rPr>
          <w:rFonts w:ascii="Times New Roman" w:eastAsia="Times New Roman" w:hAnsi="Times New Roman" w:cs="Times New Roman"/>
          <w:color w:val="202122"/>
          <w:sz w:val="24"/>
          <w:szCs w:val="24"/>
          <w:lang/>
        </w:rPr>
        <w:t>. During his time in the Spanish West Indies, he witnessed many of the atrocities committed by Spanish colonists against the natives.</w:t>
      </w:r>
      <w:hyperlink r:id="rId251" w:anchor="cite_note-80" w:history="1">
        <w:r w:rsidRPr="00AC274F">
          <w:rPr>
            <w:rFonts w:ascii="Times New Roman" w:eastAsia="Times New Roman" w:hAnsi="Times New Roman" w:cs="Times New Roman"/>
            <w:color w:val="0645AD"/>
            <w:sz w:val="24"/>
            <w:szCs w:val="24"/>
            <w:u w:val="single"/>
            <w:vertAlign w:val="superscript"/>
            <w:lang/>
          </w:rPr>
          <w:t>[80]</w:t>
        </w:r>
      </w:hyperlink>
      <w:r w:rsidRPr="00AC274F">
        <w:rPr>
          <w:rFonts w:ascii="Times New Roman" w:eastAsia="Times New Roman" w:hAnsi="Times New Roman" w:cs="Times New Roman"/>
          <w:color w:val="202122"/>
          <w:sz w:val="24"/>
          <w:szCs w:val="24"/>
          <w:lang/>
        </w:rPr>
        <w:t xml:space="preserve"> After this experience, he reformed his view on colonialism and determined the Spanish people would suffer divine punishment if the gross mistreatment in the Indies continued. De Las </w:t>
      </w:r>
      <w:proofErr w:type="spellStart"/>
      <w:r w:rsidRPr="00AC274F">
        <w:rPr>
          <w:rFonts w:ascii="Times New Roman" w:eastAsia="Times New Roman" w:hAnsi="Times New Roman" w:cs="Times New Roman"/>
          <w:color w:val="202122"/>
          <w:sz w:val="24"/>
          <w:szCs w:val="24"/>
          <w:lang/>
        </w:rPr>
        <w:t>Casas</w:t>
      </w:r>
      <w:proofErr w:type="spellEnd"/>
      <w:r w:rsidRPr="00AC274F">
        <w:rPr>
          <w:rFonts w:ascii="Times New Roman" w:eastAsia="Times New Roman" w:hAnsi="Times New Roman" w:cs="Times New Roman"/>
          <w:color w:val="202122"/>
          <w:sz w:val="24"/>
          <w:szCs w:val="24"/>
          <w:lang/>
        </w:rPr>
        <w:t xml:space="preserve"> detailed his opinion in his book </w:t>
      </w:r>
      <w:hyperlink r:id="rId252" w:tooltip="A Short Account of the Destruction of the Indies" w:history="1">
        <w:r w:rsidRPr="00AC274F">
          <w:rPr>
            <w:rFonts w:ascii="Times New Roman" w:eastAsia="Times New Roman" w:hAnsi="Times New Roman" w:cs="Times New Roman"/>
            <w:i/>
            <w:iCs/>
            <w:color w:val="0645AD"/>
            <w:sz w:val="24"/>
            <w:szCs w:val="24"/>
            <w:u w:val="single"/>
            <w:lang/>
          </w:rPr>
          <w:t xml:space="preserve">The Destruction of the Indies: </w:t>
        </w:r>
        <w:proofErr w:type="gramStart"/>
        <w:r w:rsidRPr="00AC274F">
          <w:rPr>
            <w:rFonts w:ascii="Times New Roman" w:eastAsia="Times New Roman" w:hAnsi="Times New Roman" w:cs="Times New Roman"/>
            <w:i/>
            <w:iCs/>
            <w:color w:val="0645AD"/>
            <w:sz w:val="24"/>
            <w:szCs w:val="24"/>
            <w:u w:val="single"/>
            <w:lang/>
          </w:rPr>
          <w:t>A</w:t>
        </w:r>
        <w:proofErr w:type="gramEnd"/>
        <w:r w:rsidRPr="00AC274F">
          <w:rPr>
            <w:rFonts w:ascii="Times New Roman" w:eastAsia="Times New Roman" w:hAnsi="Times New Roman" w:cs="Times New Roman"/>
            <w:i/>
            <w:iCs/>
            <w:color w:val="0645AD"/>
            <w:sz w:val="24"/>
            <w:szCs w:val="24"/>
            <w:u w:val="single"/>
            <w:lang/>
          </w:rPr>
          <w:t xml:space="preserve"> Brief Account</w:t>
        </w:r>
      </w:hyperlink>
      <w:r w:rsidRPr="00AC274F">
        <w:rPr>
          <w:rFonts w:ascii="Times New Roman" w:eastAsia="Times New Roman" w:hAnsi="Times New Roman" w:cs="Times New Roman"/>
          <w:color w:val="202122"/>
          <w:sz w:val="24"/>
          <w:szCs w:val="24"/>
          <w:lang/>
        </w:rPr>
        <w:t> (1552</w:t>
      </w:r>
      <w:r w:rsidRPr="00AC274F">
        <w:rPr>
          <w:rFonts w:ascii="Times New Roman" w:eastAsia="Times New Roman" w:hAnsi="Times New Roman" w:cs="Times New Roman"/>
          <w:i/>
          <w:iCs/>
          <w:color w:val="202122"/>
          <w:sz w:val="24"/>
          <w:szCs w:val="24"/>
          <w:lang/>
        </w:rPr>
        <w:t>).</w:t>
      </w:r>
      <w:hyperlink r:id="rId253" w:anchor="cite_note-81" w:history="1">
        <w:r w:rsidRPr="00AC274F">
          <w:rPr>
            <w:rFonts w:ascii="Times New Roman" w:eastAsia="Times New Roman" w:hAnsi="Times New Roman" w:cs="Times New Roman"/>
            <w:color w:val="0645AD"/>
            <w:sz w:val="24"/>
            <w:szCs w:val="24"/>
            <w:u w:val="single"/>
            <w:vertAlign w:val="superscript"/>
            <w:lang/>
          </w:rPr>
          <w:t>[81]</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During the sixteenth century, </w:t>
      </w:r>
      <w:hyperlink r:id="rId254" w:tooltip="Spain" w:history="1">
        <w:r w:rsidRPr="00AC274F">
          <w:rPr>
            <w:rFonts w:ascii="Times New Roman" w:eastAsia="Times New Roman" w:hAnsi="Times New Roman" w:cs="Times New Roman"/>
            <w:color w:val="0645AD"/>
            <w:sz w:val="24"/>
            <w:szCs w:val="24"/>
            <w:u w:val="single"/>
            <w:lang/>
          </w:rPr>
          <w:t>Spanish</w:t>
        </w:r>
      </w:hyperlink>
      <w:r w:rsidRPr="00AC274F">
        <w:rPr>
          <w:rFonts w:ascii="Times New Roman" w:eastAsia="Times New Roman" w:hAnsi="Times New Roman" w:cs="Times New Roman"/>
          <w:color w:val="202122"/>
          <w:sz w:val="24"/>
          <w:szCs w:val="24"/>
          <w:lang/>
        </w:rPr>
        <w:t> </w:t>
      </w:r>
      <w:hyperlink r:id="rId255" w:tooltip="Catholic priest" w:history="1">
        <w:r w:rsidRPr="00AC274F">
          <w:rPr>
            <w:rFonts w:ascii="Times New Roman" w:eastAsia="Times New Roman" w:hAnsi="Times New Roman" w:cs="Times New Roman"/>
            <w:color w:val="0645AD"/>
            <w:sz w:val="24"/>
            <w:szCs w:val="24"/>
            <w:u w:val="single"/>
            <w:lang/>
          </w:rPr>
          <w:t>priest</w:t>
        </w:r>
      </w:hyperlink>
      <w:r w:rsidRPr="00AC274F">
        <w:rPr>
          <w:rFonts w:ascii="Times New Roman" w:eastAsia="Times New Roman" w:hAnsi="Times New Roman" w:cs="Times New Roman"/>
          <w:color w:val="202122"/>
          <w:sz w:val="24"/>
          <w:szCs w:val="24"/>
          <w:lang/>
        </w:rPr>
        <w:t> and </w:t>
      </w:r>
      <w:hyperlink r:id="rId256" w:tooltip="Philosopher" w:history="1">
        <w:r w:rsidRPr="00AC274F">
          <w:rPr>
            <w:rFonts w:ascii="Times New Roman" w:eastAsia="Times New Roman" w:hAnsi="Times New Roman" w:cs="Times New Roman"/>
            <w:color w:val="0645AD"/>
            <w:sz w:val="24"/>
            <w:szCs w:val="24"/>
            <w:u w:val="single"/>
            <w:lang/>
          </w:rPr>
          <w:t>philosopher</w:t>
        </w:r>
      </w:hyperlink>
      <w:r w:rsidRPr="00AC274F">
        <w:rPr>
          <w:rFonts w:ascii="Times New Roman" w:eastAsia="Times New Roman" w:hAnsi="Times New Roman" w:cs="Times New Roman"/>
          <w:color w:val="202122"/>
          <w:sz w:val="24"/>
          <w:szCs w:val="24"/>
          <w:lang/>
        </w:rPr>
        <w:t> </w:t>
      </w:r>
      <w:hyperlink r:id="rId257" w:tooltip="Francisco Suarez" w:history="1">
        <w:r w:rsidRPr="00AC274F">
          <w:rPr>
            <w:rFonts w:ascii="Times New Roman" w:eastAsia="Times New Roman" w:hAnsi="Times New Roman" w:cs="Times New Roman"/>
            <w:color w:val="0645AD"/>
            <w:sz w:val="24"/>
            <w:szCs w:val="24"/>
            <w:u w:val="single"/>
            <w:lang/>
          </w:rPr>
          <w:t>Francisco Suarez</w:t>
        </w:r>
      </w:hyperlink>
      <w:r w:rsidRPr="00AC274F">
        <w:rPr>
          <w:rFonts w:ascii="Times New Roman" w:eastAsia="Times New Roman" w:hAnsi="Times New Roman" w:cs="Times New Roman"/>
          <w:color w:val="202122"/>
          <w:sz w:val="24"/>
          <w:szCs w:val="24"/>
          <w:lang/>
        </w:rPr>
        <w:t> (1548–1617) expressed his objections to colonialism in his work </w:t>
      </w:r>
      <w:r w:rsidRPr="00AC274F">
        <w:rPr>
          <w:rFonts w:ascii="Times New Roman" w:eastAsia="Times New Roman" w:hAnsi="Times New Roman" w:cs="Times New Roman"/>
          <w:i/>
          <w:iCs/>
          <w:color w:val="202122"/>
          <w:sz w:val="24"/>
          <w:szCs w:val="24"/>
          <w:lang/>
        </w:rPr>
        <w:t xml:space="preserve">De Bello </w:t>
      </w:r>
      <w:proofErr w:type="gramStart"/>
      <w:r w:rsidRPr="00AC274F">
        <w:rPr>
          <w:rFonts w:ascii="Times New Roman" w:eastAsia="Times New Roman" w:hAnsi="Times New Roman" w:cs="Times New Roman"/>
          <w:i/>
          <w:iCs/>
          <w:color w:val="202122"/>
          <w:sz w:val="24"/>
          <w:szCs w:val="24"/>
          <w:lang/>
        </w:rPr>
        <w:t>et</w:t>
      </w:r>
      <w:proofErr w:type="gramEnd"/>
      <w:r w:rsidRPr="00AC274F">
        <w:rPr>
          <w:rFonts w:ascii="Times New Roman" w:eastAsia="Times New Roman" w:hAnsi="Times New Roman" w:cs="Times New Roman"/>
          <w:i/>
          <w:iCs/>
          <w:color w:val="202122"/>
          <w:sz w:val="24"/>
          <w:szCs w:val="24"/>
          <w:lang/>
        </w:rPr>
        <w:t xml:space="preserve"> de </w:t>
      </w:r>
      <w:proofErr w:type="spellStart"/>
      <w:r w:rsidRPr="00AC274F">
        <w:rPr>
          <w:rFonts w:ascii="Times New Roman" w:eastAsia="Times New Roman" w:hAnsi="Times New Roman" w:cs="Times New Roman"/>
          <w:i/>
          <w:iCs/>
          <w:color w:val="202122"/>
          <w:sz w:val="24"/>
          <w:szCs w:val="24"/>
          <w:lang/>
        </w:rPr>
        <w:t>Indis</w:t>
      </w:r>
      <w:proofErr w:type="spellEnd"/>
      <w:r w:rsidRPr="00AC274F">
        <w:rPr>
          <w:rFonts w:ascii="Times New Roman" w:eastAsia="Times New Roman" w:hAnsi="Times New Roman" w:cs="Times New Roman"/>
          <w:color w:val="202122"/>
          <w:sz w:val="24"/>
          <w:szCs w:val="24"/>
          <w:lang/>
        </w:rPr>
        <w:t> (On War and the Indies). In this text and others, Suarez supported </w:t>
      </w:r>
      <w:hyperlink r:id="rId258" w:tooltip="Natural law" w:history="1">
        <w:r w:rsidRPr="00AC274F">
          <w:rPr>
            <w:rFonts w:ascii="Times New Roman" w:eastAsia="Times New Roman" w:hAnsi="Times New Roman" w:cs="Times New Roman"/>
            <w:color w:val="0645AD"/>
            <w:sz w:val="24"/>
            <w:szCs w:val="24"/>
            <w:u w:val="single"/>
            <w:lang/>
          </w:rPr>
          <w:t>natural law</w:t>
        </w:r>
      </w:hyperlink>
      <w:r w:rsidRPr="00AC274F">
        <w:rPr>
          <w:rFonts w:ascii="Times New Roman" w:eastAsia="Times New Roman" w:hAnsi="Times New Roman" w:cs="Times New Roman"/>
          <w:color w:val="202122"/>
          <w:sz w:val="24"/>
          <w:szCs w:val="24"/>
          <w:lang/>
        </w:rPr>
        <w:t> and conveyed his beliefs that all humans had rights to life and liberty. Along these lines, he argued for the limitation of the imperial powers of </w:t>
      </w:r>
      <w:hyperlink r:id="rId259" w:tooltip="Charles V, Holy Roman Emperor" w:history="1">
        <w:r w:rsidRPr="00AC274F">
          <w:rPr>
            <w:rFonts w:ascii="Times New Roman" w:eastAsia="Times New Roman" w:hAnsi="Times New Roman" w:cs="Times New Roman"/>
            <w:color w:val="0645AD"/>
            <w:sz w:val="24"/>
            <w:szCs w:val="24"/>
            <w:u w:val="single"/>
            <w:lang/>
          </w:rPr>
          <w:t>Charles V, Holy Roman Emperor</w:t>
        </w:r>
      </w:hyperlink>
      <w:r w:rsidRPr="00AC274F">
        <w:rPr>
          <w:rFonts w:ascii="Times New Roman" w:eastAsia="Times New Roman" w:hAnsi="Times New Roman" w:cs="Times New Roman"/>
          <w:color w:val="202122"/>
          <w:sz w:val="24"/>
          <w:szCs w:val="24"/>
          <w:lang/>
        </w:rPr>
        <w:t> by underscoring the natural rights of </w:t>
      </w:r>
      <w:hyperlink r:id="rId260" w:tooltip="Indigenous people" w:history="1">
        <w:r w:rsidRPr="00AC274F">
          <w:rPr>
            <w:rFonts w:ascii="Times New Roman" w:eastAsia="Times New Roman" w:hAnsi="Times New Roman" w:cs="Times New Roman"/>
            <w:color w:val="0645AD"/>
            <w:sz w:val="24"/>
            <w:szCs w:val="24"/>
            <w:u w:val="single"/>
            <w:lang/>
          </w:rPr>
          <w:t>indigenous people</w:t>
        </w:r>
      </w:hyperlink>
      <w:r w:rsidRPr="00AC274F">
        <w:rPr>
          <w:rFonts w:ascii="Times New Roman" w:eastAsia="Times New Roman" w:hAnsi="Times New Roman" w:cs="Times New Roman"/>
          <w:color w:val="202122"/>
          <w:sz w:val="24"/>
          <w:szCs w:val="24"/>
          <w:lang/>
        </w:rPr>
        <w:t>. Accordingly, native inhabitants of the colonial </w:t>
      </w:r>
      <w:hyperlink r:id="rId261" w:tooltip="Spanish West Indies" w:history="1">
        <w:r w:rsidRPr="00AC274F">
          <w:rPr>
            <w:rFonts w:ascii="Times New Roman" w:eastAsia="Times New Roman" w:hAnsi="Times New Roman" w:cs="Times New Roman"/>
            <w:color w:val="0645AD"/>
            <w:sz w:val="24"/>
            <w:szCs w:val="24"/>
            <w:u w:val="single"/>
            <w:lang/>
          </w:rPr>
          <w:t>Spanish West Indies</w:t>
        </w:r>
      </w:hyperlink>
      <w:r w:rsidRPr="00AC274F">
        <w:rPr>
          <w:rFonts w:ascii="Times New Roman" w:eastAsia="Times New Roman" w:hAnsi="Times New Roman" w:cs="Times New Roman"/>
          <w:color w:val="202122"/>
          <w:sz w:val="24"/>
          <w:szCs w:val="24"/>
          <w:lang/>
        </w:rPr>
        <w:t> deserved independence and each island should be considered a sovereign state with all the legal powers of Spain.</w:t>
      </w:r>
      <w:hyperlink r:id="rId262" w:anchor="cite_note-82" w:history="1">
        <w:r w:rsidRPr="00AC274F">
          <w:rPr>
            <w:rFonts w:ascii="Times New Roman" w:eastAsia="Times New Roman" w:hAnsi="Times New Roman" w:cs="Times New Roman"/>
            <w:color w:val="0645AD"/>
            <w:sz w:val="24"/>
            <w:szCs w:val="24"/>
            <w:u w:val="single"/>
            <w:vertAlign w:val="superscript"/>
            <w:lang/>
          </w:rPr>
          <w:t>[82]</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hyperlink r:id="rId263" w:tooltip="Denis Diderot" w:history="1">
        <w:r w:rsidRPr="00AC274F">
          <w:rPr>
            <w:rFonts w:ascii="Times New Roman" w:eastAsia="Times New Roman" w:hAnsi="Times New Roman" w:cs="Times New Roman"/>
            <w:color w:val="0645AD"/>
            <w:sz w:val="24"/>
            <w:szCs w:val="24"/>
            <w:u w:val="single"/>
            <w:lang/>
          </w:rPr>
          <w:t>Denis Diderot</w:t>
        </w:r>
      </w:hyperlink>
      <w:r w:rsidRPr="00AC274F">
        <w:rPr>
          <w:rFonts w:ascii="Times New Roman" w:eastAsia="Times New Roman" w:hAnsi="Times New Roman" w:cs="Times New Roman"/>
          <w:color w:val="202122"/>
          <w:sz w:val="24"/>
          <w:szCs w:val="24"/>
          <w:lang/>
        </w:rPr>
        <w:t> was openly critical of </w:t>
      </w:r>
      <w:hyperlink r:id="rId264" w:tooltip="Ethnocentrism" w:history="1">
        <w:r w:rsidRPr="00AC274F">
          <w:rPr>
            <w:rFonts w:ascii="Times New Roman" w:eastAsia="Times New Roman" w:hAnsi="Times New Roman" w:cs="Times New Roman"/>
            <w:color w:val="0645AD"/>
            <w:sz w:val="24"/>
            <w:szCs w:val="24"/>
            <w:u w:val="single"/>
            <w:lang/>
          </w:rPr>
          <w:t>ethnocentrism</w:t>
        </w:r>
      </w:hyperlink>
      <w:r w:rsidRPr="00AC274F">
        <w:rPr>
          <w:rFonts w:ascii="Times New Roman" w:eastAsia="Times New Roman" w:hAnsi="Times New Roman" w:cs="Times New Roman"/>
          <w:color w:val="202122"/>
          <w:sz w:val="24"/>
          <w:szCs w:val="24"/>
          <w:lang/>
        </w:rPr>
        <w:t xml:space="preserve"> and the </w:t>
      </w:r>
      <w:proofErr w:type="spellStart"/>
      <w:r w:rsidRPr="00AC274F">
        <w:rPr>
          <w:rFonts w:ascii="Times New Roman" w:eastAsia="Times New Roman" w:hAnsi="Times New Roman" w:cs="Times New Roman"/>
          <w:color w:val="202122"/>
          <w:sz w:val="24"/>
          <w:szCs w:val="24"/>
          <w:lang/>
        </w:rPr>
        <w:t>colonisation</w:t>
      </w:r>
      <w:proofErr w:type="spellEnd"/>
      <w:r w:rsidRPr="00AC274F">
        <w:rPr>
          <w:rFonts w:ascii="Times New Roman" w:eastAsia="Times New Roman" w:hAnsi="Times New Roman" w:cs="Times New Roman"/>
          <w:color w:val="202122"/>
          <w:sz w:val="24"/>
          <w:szCs w:val="24"/>
          <w:lang/>
        </w:rPr>
        <w:t xml:space="preserve"> of </w:t>
      </w:r>
      <w:hyperlink r:id="rId265" w:tooltip="Tahiti" w:history="1">
        <w:r w:rsidRPr="00AC274F">
          <w:rPr>
            <w:rFonts w:ascii="Times New Roman" w:eastAsia="Times New Roman" w:hAnsi="Times New Roman" w:cs="Times New Roman"/>
            <w:color w:val="0645AD"/>
            <w:sz w:val="24"/>
            <w:szCs w:val="24"/>
            <w:u w:val="single"/>
            <w:lang/>
          </w:rPr>
          <w:t>Tahiti</w:t>
        </w:r>
      </w:hyperlink>
      <w:r w:rsidRPr="00AC274F">
        <w:rPr>
          <w:rFonts w:ascii="Times New Roman" w:eastAsia="Times New Roman" w:hAnsi="Times New Roman" w:cs="Times New Roman"/>
          <w:color w:val="202122"/>
          <w:sz w:val="24"/>
          <w:szCs w:val="24"/>
          <w:lang/>
        </w:rPr>
        <w:t>. In a series of philosophical dialogues entitled </w:t>
      </w:r>
      <w:proofErr w:type="spellStart"/>
      <w:r w:rsidRPr="00AC274F">
        <w:rPr>
          <w:rFonts w:ascii="Times New Roman" w:eastAsia="Times New Roman" w:hAnsi="Times New Roman" w:cs="Times New Roman"/>
          <w:i/>
          <w:iCs/>
          <w:color w:val="202122"/>
          <w:sz w:val="24"/>
          <w:szCs w:val="24"/>
          <w:lang/>
        </w:rPr>
        <w:fldChar w:fldCharType="begin"/>
      </w:r>
      <w:r w:rsidRPr="00AC274F">
        <w:rPr>
          <w:rFonts w:ascii="Times New Roman" w:eastAsia="Times New Roman" w:hAnsi="Times New Roman" w:cs="Times New Roman"/>
          <w:i/>
          <w:iCs/>
          <w:color w:val="202122"/>
          <w:sz w:val="24"/>
          <w:szCs w:val="24"/>
          <w:lang/>
        </w:rPr>
        <w:instrText xml:space="preserve"> HYPERLINK "https://en.wikipedia.org/wiki/Suppl%C3%A9ment_au_voyage_de_Bougainville" \o "Supplément au voyage de Bougainville" </w:instrText>
      </w:r>
      <w:r w:rsidRPr="00AC274F">
        <w:rPr>
          <w:rFonts w:ascii="Times New Roman" w:eastAsia="Times New Roman" w:hAnsi="Times New Roman" w:cs="Times New Roman"/>
          <w:i/>
          <w:iCs/>
          <w:color w:val="202122"/>
          <w:sz w:val="24"/>
          <w:szCs w:val="24"/>
          <w:lang/>
        </w:rPr>
        <w:fldChar w:fldCharType="separate"/>
      </w:r>
      <w:r w:rsidRPr="00AC274F">
        <w:rPr>
          <w:rFonts w:ascii="Times New Roman" w:eastAsia="Times New Roman" w:hAnsi="Times New Roman" w:cs="Times New Roman"/>
          <w:i/>
          <w:iCs/>
          <w:color w:val="0645AD"/>
          <w:sz w:val="24"/>
          <w:szCs w:val="24"/>
          <w:u w:val="single"/>
          <w:lang/>
        </w:rPr>
        <w:t>Supplément</w:t>
      </w:r>
      <w:proofErr w:type="spellEnd"/>
      <w:r w:rsidRPr="00AC274F">
        <w:rPr>
          <w:rFonts w:ascii="Times New Roman" w:eastAsia="Times New Roman" w:hAnsi="Times New Roman" w:cs="Times New Roman"/>
          <w:i/>
          <w:iCs/>
          <w:color w:val="0645AD"/>
          <w:sz w:val="24"/>
          <w:szCs w:val="24"/>
          <w:u w:val="single"/>
          <w:lang/>
        </w:rPr>
        <w:t xml:space="preserve"> au voyage de Bougainville</w:t>
      </w:r>
      <w:r w:rsidRPr="00AC274F">
        <w:rPr>
          <w:rFonts w:ascii="Times New Roman" w:eastAsia="Times New Roman" w:hAnsi="Times New Roman" w:cs="Times New Roman"/>
          <w:i/>
          <w:iCs/>
          <w:color w:val="202122"/>
          <w:sz w:val="24"/>
          <w:szCs w:val="24"/>
          <w:lang/>
        </w:rPr>
        <w:fldChar w:fldCharType="end"/>
      </w:r>
      <w:r w:rsidRPr="00AC274F">
        <w:rPr>
          <w:rFonts w:ascii="Times New Roman" w:eastAsia="Times New Roman" w:hAnsi="Times New Roman" w:cs="Times New Roman"/>
          <w:color w:val="202122"/>
          <w:sz w:val="24"/>
          <w:szCs w:val="24"/>
          <w:lang/>
        </w:rPr>
        <w:t> (1772)</w:t>
      </w:r>
      <w:proofErr w:type="gramStart"/>
      <w:r w:rsidRPr="00AC274F">
        <w:rPr>
          <w:rFonts w:ascii="Times New Roman" w:eastAsia="Times New Roman" w:hAnsi="Times New Roman" w:cs="Times New Roman"/>
          <w:color w:val="202122"/>
          <w:sz w:val="24"/>
          <w:szCs w:val="24"/>
          <w:lang/>
        </w:rPr>
        <w:t>,</w:t>
      </w:r>
      <w:proofErr w:type="gramEnd"/>
      <w:r w:rsidRPr="00AC274F">
        <w:rPr>
          <w:rFonts w:ascii="Times New Roman" w:eastAsia="Times New Roman" w:hAnsi="Times New Roman" w:cs="Times New Roman"/>
          <w:color w:val="202122"/>
          <w:sz w:val="24"/>
          <w:szCs w:val="24"/>
          <w:lang/>
        </w:rPr>
        <w:t xml:space="preserve"> Diderot imagines several conversations between Tahitians and Europeans. The two speakers discuss their cultural differences, which acts as a critique of European culture.</w:t>
      </w:r>
      <w:hyperlink r:id="rId266" w:anchor="cite_note-83" w:history="1">
        <w:r w:rsidRPr="00AC274F">
          <w:rPr>
            <w:rFonts w:ascii="Times New Roman" w:eastAsia="Times New Roman" w:hAnsi="Times New Roman" w:cs="Times New Roman"/>
            <w:color w:val="0645AD"/>
            <w:sz w:val="24"/>
            <w:szCs w:val="24"/>
            <w:u w:val="single"/>
            <w:vertAlign w:val="superscript"/>
            <w:lang/>
          </w:rPr>
          <w:t>[83]</w:t>
        </w:r>
      </w:hyperlink>
    </w:p>
    <w:p w:rsidR="008D78A7" w:rsidRPr="003C1CF1" w:rsidRDefault="008D78A7" w:rsidP="00AC274F">
      <w:pPr>
        <w:pBdr>
          <w:bottom w:val="single" w:sz="4" w:space="0" w:color="A2A9B1"/>
        </w:pBdr>
        <w:spacing w:before="240" w:after="60" w:line="240" w:lineRule="auto"/>
        <w:jc w:val="both"/>
        <w:outlineLvl w:val="1"/>
        <w:rPr>
          <w:rFonts w:ascii="Times New Roman" w:eastAsia="Times New Roman" w:hAnsi="Times New Roman" w:cs="Times New Roman"/>
          <w:b/>
          <w:color w:val="000000"/>
          <w:sz w:val="24"/>
          <w:szCs w:val="24"/>
          <w:lang/>
        </w:rPr>
      </w:pPr>
      <w:r w:rsidRPr="003C1CF1">
        <w:rPr>
          <w:rFonts w:ascii="Times New Roman" w:eastAsia="Times New Roman" w:hAnsi="Times New Roman" w:cs="Times New Roman"/>
          <w:b/>
          <w:color w:val="000000"/>
          <w:sz w:val="24"/>
          <w:szCs w:val="24"/>
          <w:lang/>
        </w:rPr>
        <w:t>Modern theories of colonialism</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The effects of European colonialism have consistently drawn academic attention in the decades since decolonization. New theories continue to emerge. The field of colonial and postcolonial studies has been implemented as a </w:t>
      </w:r>
      <w:hyperlink r:id="rId267" w:tooltip="Major (academic)" w:history="1">
        <w:r w:rsidRPr="00AC274F">
          <w:rPr>
            <w:rFonts w:ascii="Times New Roman" w:eastAsia="Times New Roman" w:hAnsi="Times New Roman" w:cs="Times New Roman"/>
            <w:color w:val="0645AD"/>
            <w:sz w:val="24"/>
            <w:szCs w:val="24"/>
            <w:u w:val="single"/>
            <w:lang/>
          </w:rPr>
          <w:t>major</w:t>
        </w:r>
      </w:hyperlink>
      <w:r w:rsidRPr="00AC274F">
        <w:rPr>
          <w:rFonts w:ascii="Times New Roman" w:eastAsia="Times New Roman" w:hAnsi="Times New Roman" w:cs="Times New Roman"/>
          <w:color w:val="202122"/>
          <w:sz w:val="24"/>
          <w:szCs w:val="24"/>
          <w:lang/>
        </w:rPr>
        <w:t> in multiple </w:t>
      </w:r>
      <w:hyperlink r:id="rId268" w:tooltip="University" w:history="1">
        <w:r w:rsidRPr="00AC274F">
          <w:rPr>
            <w:rFonts w:ascii="Times New Roman" w:eastAsia="Times New Roman" w:hAnsi="Times New Roman" w:cs="Times New Roman"/>
            <w:color w:val="0645AD"/>
            <w:sz w:val="24"/>
            <w:szCs w:val="24"/>
            <w:u w:val="single"/>
            <w:lang/>
          </w:rPr>
          <w:t>universities</w:t>
        </w:r>
      </w:hyperlink>
      <w:r w:rsidRPr="00AC274F">
        <w:rPr>
          <w:rFonts w:ascii="Times New Roman" w:eastAsia="Times New Roman" w:hAnsi="Times New Roman" w:cs="Times New Roman"/>
          <w:color w:val="202122"/>
          <w:sz w:val="24"/>
          <w:szCs w:val="24"/>
          <w:lang/>
        </w:rPr>
        <w:t> around the globe.</w:t>
      </w:r>
      <w:hyperlink r:id="rId269" w:anchor="cite_note-84" w:history="1">
        <w:r w:rsidRPr="00AC274F">
          <w:rPr>
            <w:rFonts w:ascii="Times New Roman" w:eastAsia="Times New Roman" w:hAnsi="Times New Roman" w:cs="Times New Roman"/>
            <w:color w:val="0645AD"/>
            <w:sz w:val="24"/>
            <w:szCs w:val="24"/>
            <w:u w:val="single"/>
            <w:vertAlign w:val="superscript"/>
            <w:lang/>
          </w:rPr>
          <w:t>[84</w:t>
        </w:r>
        <w:proofErr w:type="gramStart"/>
        <w:r w:rsidRPr="00AC274F">
          <w:rPr>
            <w:rFonts w:ascii="Times New Roman" w:eastAsia="Times New Roman" w:hAnsi="Times New Roman" w:cs="Times New Roman"/>
            <w:color w:val="0645AD"/>
            <w:sz w:val="24"/>
            <w:szCs w:val="24"/>
            <w:u w:val="single"/>
            <w:vertAlign w:val="superscript"/>
            <w:lang/>
          </w:rPr>
          <w:t>]</w:t>
        </w:r>
        <w:proofErr w:type="gramEnd"/>
      </w:hyperlink>
      <w:hyperlink r:id="rId270" w:anchor="cite_note-85" w:history="1">
        <w:r w:rsidRPr="00AC274F">
          <w:rPr>
            <w:rFonts w:ascii="Times New Roman" w:eastAsia="Times New Roman" w:hAnsi="Times New Roman" w:cs="Times New Roman"/>
            <w:color w:val="0645AD"/>
            <w:sz w:val="24"/>
            <w:szCs w:val="24"/>
            <w:u w:val="single"/>
            <w:vertAlign w:val="superscript"/>
            <w:lang/>
          </w:rPr>
          <w:t>[85]</w:t>
        </w:r>
      </w:hyperlink>
      <w:hyperlink r:id="rId271" w:anchor="cite_note-86" w:history="1">
        <w:r w:rsidRPr="00AC274F">
          <w:rPr>
            <w:rFonts w:ascii="Times New Roman" w:eastAsia="Times New Roman" w:hAnsi="Times New Roman" w:cs="Times New Roman"/>
            <w:color w:val="0645AD"/>
            <w:sz w:val="24"/>
            <w:szCs w:val="24"/>
            <w:u w:val="single"/>
            <w:vertAlign w:val="superscript"/>
            <w:lang/>
          </w:rPr>
          <w:t>[86]</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Dependency theory</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lastRenderedPageBreak/>
        <w:t>Dependency theory is an </w:t>
      </w:r>
      <w:hyperlink r:id="rId272" w:anchor="Theory" w:tooltip="Economics" w:history="1">
        <w:r w:rsidRPr="00AC274F">
          <w:rPr>
            <w:rFonts w:ascii="Times New Roman" w:eastAsia="Times New Roman" w:hAnsi="Times New Roman" w:cs="Times New Roman"/>
            <w:color w:val="0645AD"/>
            <w:sz w:val="24"/>
            <w:szCs w:val="24"/>
            <w:u w:val="single"/>
            <w:lang/>
          </w:rPr>
          <w:t>economic theory</w:t>
        </w:r>
      </w:hyperlink>
      <w:r w:rsidRPr="00AC274F">
        <w:rPr>
          <w:rFonts w:ascii="Times New Roman" w:eastAsia="Times New Roman" w:hAnsi="Times New Roman" w:cs="Times New Roman"/>
          <w:color w:val="202122"/>
          <w:sz w:val="24"/>
          <w:szCs w:val="24"/>
          <w:lang/>
        </w:rPr>
        <w:t> which postulated that advanced and industrialized “metropolitan” nations have been able to develop because of the existence of less-developed “satellite” states. Satellite nations are anchored to, and subordinate to, metropolitan countries because of the international division of labor. Satellite countries are thus dependent on metropolitan states and incapable of charting their own economic path.</w:t>
      </w:r>
      <w:hyperlink r:id="rId273" w:anchor="cite_note-87" w:history="1">
        <w:r w:rsidRPr="00AC274F">
          <w:rPr>
            <w:rFonts w:ascii="Times New Roman" w:eastAsia="Times New Roman" w:hAnsi="Times New Roman" w:cs="Times New Roman"/>
            <w:color w:val="0645AD"/>
            <w:sz w:val="24"/>
            <w:szCs w:val="24"/>
            <w:u w:val="single"/>
            <w:vertAlign w:val="superscript"/>
            <w:lang/>
          </w:rPr>
          <w:t>[87</w:t>
        </w:r>
        <w:proofErr w:type="gramStart"/>
        <w:r w:rsidRPr="00AC274F">
          <w:rPr>
            <w:rFonts w:ascii="Times New Roman" w:eastAsia="Times New Roman" w:hAnsi="Times New Roman" w:cs="Times New Roman"/>
            <w:color w:val="0645AD"/>
            <w:sz w:val="24"/>
            <w:szCs w:val="24"/>
            <w:u w:val="single"/>
            <w:vertAlign w:val="superscript"/>
            <w:lang/>
          </w:rPr>
          <w:t>]</w:t>
        </w:r>
        <w:proofErr w:type="gramEnd"/>
      </w:hyperlink>
      <w:hyperlink r:id="rId274" w:anchor="cite_note-88" w:history="1">
        <w:r w:rsidRPr="00AC274F">
          <w:rPr>
            <w:rFonts w:ascii="Times New Roman" w:eastAsia="Times New Roman" w:hAnsi="Times New Roman" w:cs="Times New Roman"/>
            <w:color w:val="0645AD"/>
            <w:sz w:val="24"/>
            <w:szCs w:val="24"/>
            <w:u w:val="single"/>
            <w:vertAlign w:val="superscript"/>
            <w:lang/>
          </w:rPr>
          <w:t>[88]</w:t>
        </w:r>
      </w:hyperlink>
      <w:hyperlink r:id="rId275" w:anchor="cite_note-:6-89" w:history="1">
        <w:r w:rsidRPr="00AC274F">
          <w:rPr>
            <w:rFonts w:ascii="Times New Roman" w:eastAsia="Times New Roman" w:hAnsi="Times New Roman" w:cs="Times New Roman"/>
            <w:color w:val="0645AD"/>
            <w:sz w:val="24"/>
            <w:szCs w:val="24"/>
            <w:u w:val="single"/>
            <w:vertAlign w:val="superscript"/>
            <w:lang/>
          </w:rPr>
          <w:t>[89]</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The theory was introduced in the 1950s by Raul </w:t>
      </w:r>
      <w:proofErr w:type="spellStart"/>
      <w:r w:rsidRPr="00AC274F">
        <w:rPr>
          <w:rFonts w:ascii="Times New Roman" w:eastAsia="Times New Roman" w:hAnsi="Times New Roman" w:cs="Times New Roman"/>
          <w:color w:val="202122"/>
          <w:sz w:val="24"/>
          <w:szCs w:val="24"/>
          <w:lang/>
        </w:rPr>
        <w:t>Prebisch</w:t>
      </w:r>
      <w:proofErr w:type="spellEnd"/>
      <w:r w:rsidRPr="00AC274F">
        <w:rPr>
          <w:rFonts w:ascii="Times New Roman" w:eastAsia="Times New Roman" w:hAnsi="Times New Roman" w:cs="Times New Roman"/>
          <w:color w:val="202122"/>
          <w:sz w:val="24"/>
          <w:szCs w:val="24"/>
          <w:lang/>
        </w:rPr>
        <w:t>, Director of the United Nations Economic Commission for Latin America after observing that economic growth in wealthy countries did not translate into economic growth in poor countries.</w:t>
      </w:r>
      <w:hyperlink r:id="rId276" w:anchor="cite_note-90" w:history="1">
        <w:r w:rsidRPr="00AC274F">
          <w:rPr>
            <w:rFonts w:ascii="Times New Roman" w:eastAsia="Times New Roman" w:hAnsi="Times New Roman" w:cs="Times New Roman"/>
            <w:color w:val="0645AD"/>
            <w:sz w:val="24"/>
            <w:szCs w:val="24"/>
            <w:u w:val="single"/>
            <w:vertAlign w:val="superscript"/>
            <w:lang/>
          </w:rPr>
          <w:t>[90]</w:t>
        </w:r>
      </w:hyperlink>
      <w:r w:rsidRPr="00AC274F">
        <w:rPr>
          <w:rFonts w:ascii="Times New Roman" w:eastAsia="Times New Roman" w:hAnsi="Times New Roman" w:cs="Times New Roman"/>
          <w:color w:val="202122"/>
          <w:sz w:val="24"/>
          <w:szCs w:val="24"/>
          <w:lang/>
        </w:rPr>
        <w:t> Dependency theorists believe this is due to the import-export relationship between rich and poor countries. </w:t>
      </w:r>
      <w:hyperlink r:id="rId277" w:tooltip="Walter Rodney" w:history="1">
        <w:r w:rsidRPr="00AC274F">
          <w:rPr>
            <w:rFonts w:ascii="Times New Roman" w:eastAsia="Times New Roman" w:hAnsi="Times New Roman" w:cs="Times New Roman"/>
            <w:color w:val="0645AD"/>
            <w:sz w:val="24"/>
            <w:szCs w:val="24"/>
            <w:u w:val="single"/>
            <w:lang/>
          </w:rPr>
          <w:t>Walter Rodney</w:t>
        </w:r>
      </w:hyperlink>
      <w:r w:rsidRPr="00AC274F">
        <w:rPr>
          <w:rFonts w:ascii="Times New Roman" w:eastAsia="Times New Roman" w:hAnsi="Times New Roman" w:cs="Times New Roman"/>
          <w:color w:val="202122"/>
          <w:sz w:val="24"/>
          <w:szCs w:val="24"/>
          <w:lang/>
        </w:rPr>
        <w:t>, in his book </w:t>
      </w:r>
      <w:hyperlink r:id="rId278" w:tooltip="How Europe Underdeveloped Africa" w:history="1">
        <w:r w:rsidRPr="00AC274F">
          <w:rPr>
            <w:rFonts w:ascii="Times New Roman" w:eastAsia="Times New Roman" w:hAnsi="Times New Roman" w:cs="Times New Roman"/>
            <w:i/>
            <w:iCs/>
            <w:color w:val="0645AD"/>
            <w:sz w:val="24"/>
            <w:szCs w:val="24"/>
            <w:u w:val="single"/>
            <w:lang/>
          </w:rPr>
          <w:t>How Europe Underdeveloped Africa</w:t>
        </w:r>
      </w:hyperlink>
      <w:r w:rsidRPr="00AC274F">
        <w:rPr>
          <w:rFonts w:ascii="Times New Roman" w:eastAsia="Times New Roman" w:hAnsi="Times New Roman" w:cs="Times New Roman"/>
          <w:color w:val="202122"/>
          <w:sz w:val="24"/>
          <w:szCs w:val="24"/>
          <w:lang/>
        </w:rPr>
        <w:t xml:space="preserve">, used this framework when observing the relationship between European trading companies and African peasants living in postcolonial states. Through the </w:t>
      </w:r>
      <w:proofErr w:type="spellStart"/>
      <w:r w:rsidRPr="00AC274F">
        <w:rPr>
          <w:rFonts w:ascii="Times New Roman" w:eastAsia="Times New Roman" w:hAnsi="Times New Roman" w:cs="Times New Roman"/>
          <w:color w:val="202122"/>
          <w:sz w:val="24"/>
          <w:szCs w:val="24"/>
          <w:lang/>
        </w:rPr>
        <w:t>labour</w:t>
      </w:r>
      <w:proofErr w:type="spellEnd"/>
      <w:r w:rsidRPr="00AC274F">
        <w:rPr>
          <w:rFonts w:ascii="Times New Roman" w:eastAsia="Times New Roman" w:hAnsi="Times New Roman" w:cs="Times New Roman"/>
          <w:color w:val="202122"/>
          <w:sz w:val="24"/>
          <w:szCs w:val="24"/>
          <w:lang/>
        </w:rPr>
        <w:t xml:space="preserve"> of peasants, African countries are able to gather large quantities of </w:t>
      </w:r>
      <w:hyperlink r:id="rId279" w:tooltip="Raw materials" w:history="1">
        <w:r w:rsidRPr="00AC274F">
          <w:rPr>
            <w:rFonts w:ascii="Times New Roman" w:eastAsia="Times New Roman" w:hAnsi="Times New Roman" w:cs="Times New Roman"/>
            <w:color w:val="0645AD"/>
            <w:sz w:val="24"/>
            <w:szCs w:val="24"/>
            <w:u w:val="single"/>
            <w:lang/>
          </w:rPr>
          <w:t>raw materials</w:t>
        </w:r>
      </w:hyperlink>
      <w:r w:rsidRPr="00AC274F">
        <w:rPr>
          <w:rFonts w:ascii="Times New Roman" w:eastAsia="Times New Roman" w:hAnsi="Times New Roman" w:cs="Times New Roman"/>
          <w:color w:val="202122"/>
          <w:sz w:val="24"/>
          <w:szCs w:val="24"/>
          <w:lang/>
        </w:rPr>
        <w:t xml:space="preserve">. Rather than being able to export these materials directly to Europe, states must work with a number of trading companies, who collaborated to keep purchase prices low. The trading companies then sold the materials to European manufactures at inflated prices. Finally the manufactured goods were returned to Africa, but with prices so high, that </w:t>
      </w:r>
      <w:proofErr w:type="spellStart"/>
      <w:r w:rsidRPr="00AC274F">
        <w:rPr>
          <w:rFonts w:ascii="Times New Roman" w:eastAsia="Times New Roman" w:hAnsi="Times New Roman" w:cs="Times New Roman"/>
          <w:color w:val="202122"/>
          <w:sz w:val="24"/>
          <w:szCs w:val="24"/>
          <w:lang/>
        </w:rPr>
        <w:t>labourers</w:t>
      </w:r>
      <w:proofErr w:type="spellEnd"/>
      <w:r w:rsidRPr="00AC274F">
        <w:rPr>
          <w:rFonts w:ascii="Times New Roman" w:eastAsia="Times New Roman" w:hAnsi="Times New Roman" w:cs="Times New Roman"/>
          <w:color w:val="202122"/>
          <w:sz w:val="24"/>
          <w:szCs w:val="24"/>
          <w:lang/>
        </w:rPr>
        <w:t xml:space="preserve"> were unable to afford them. This led to a situation where the individuals who labored extensively to gather raw materials were unable to benefit from the finished goods.</w:t>
      </w:r>
      <w:hyperlink r:id="rId280" w:anchor="cite_note-:5-54" w:history="1">
        <w:r w:rsidRPr="00AC274F">
          <w:rPr>
            <w:rFonts w:ascii="Times New Roman" w:eastAsia="Times New Roman" w:hAnsi="Times New Roman" w:cs="Times New Roman"/>
            <w:color w:val="0645AD"/>
            <w:sz w:val="24"/>
            <w:szCs w:val="24"/>
            <w:u w:val="single"/>
            <w:vertAlign w:val="superscript"/>
            <w:lang/>
          </w:rPr>
          <w:t>[54]</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Neocolonialism</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Neocolonialism is the continued economic and cultural control of countries that have been decolonized. The first documented use of the term was by Former </w:t>
      </w:r>
      <w:hyperlink r:id="rId281" w:tooltip="President of Ghana" w:history="1">
        <w:r w:rsidRPr="00AC274F">
          <w:rPr>
            <w:rFonts w:ascii="Times New Roman" w:eastAsia="Times New Roman" w:hAnsi="Times New Roman" w:cs="Times New Roman"/>
            <w:color w:val="0645AD"/>
            <w:sz w:val="24"/>
            <w:szCs w:val="24"/>
            <w:u w:val="single"/>
            <w:lang/>
          </w:rPr>
          <w:t>President</w:t>
        </w:r>
      </w:hyperlink>
      <w:r w:rsidRPr="00AC274F">
        <w:rPr>
          <w:rFonts w:ascii="Times New Roman" w:eastAsia="Times New Roman" w:hAnsi="Times New Roman" w:cs="Times New Roman"/>
          <w:color w:val="202122"/>
          <w:sz w:val="24"/>
          <w:szCs w:val="24"/>
          <w:lang/>
        </w:rPr>
        <w:t> of </w:t>
      </w:r>
      <w:hyperlink r:id="rId282" w:tooltip="Ghana" w:history="1">
        <w:r w:rsidRPr="00AC274F">
          <w:rPr>
            <w:rFonts w:ascii="Times New Roman" w:eastAsia="Times New Roman" w:hAnsi="Times New Roman" w:cs="Times New Roman"/>
            <w:color w:val="0645AD"/>
            <w:sz w:val="24"/>
            <w:szCs w:val="24"/>
            <w:u w:val="single"/>
            <w:lang/>
          </w:rPr>
          <w:t>Ghana</w:t>
        </w:r>
      </w:hyperlink>
      <w:r w:rsidRPr="00AC274F">
        <w:rPr>
          <w:rFonts w:ascii="Times New Roman" w:eastAsia="Times New Roman" w:hAnsi="Times New Roman" w:cs="Times New Roman"/>
          <w:color w:val="202122"/>
          <w:sz w:val="24"/>
          <w:szCs w:val="24"/>
          <w:lang/>
        </w:rPr>
        <w:t>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"https://en.wikipedia.org/wiki/Kwame_Nkrumah" \o "Kwame Nkrumah"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color w:val="0645AD"/>
          <w:sz w:val="24"/>
          <w:szCs w:val="24"/>
          <w:u w:val="single"/>
          <w:lang/>
        </w:rPr>
        <w:t>Kwame</w:t>
      </w:r>
      <w:proofErr w:type="spellEnd"/>
      <w:r w:rsidRPr="00AC274F">
        <w:rPr>
          <w:rFonts w:ascii="Times New Roman" w:eastAsia="Times New Roman" w:hAnsi="Times New Roman" w:cs="Times New Roman"/>
          <w:color w:val="0645AD"/>
          <w:sz w:val="24"/>
          <w:szCs w:val="24"/>
          <w:u w:val="single"/>
          <w:lang/>
        </w:rPr>
        <w:t xml:space="preserve"> Nkrumah</w:t>
      </w:r>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color w:val="202122"/>
          <w:sz w:val="24"/>
          <w:szCs w:val="24"/>
          <w:lang/>
        </w:rPr>
        <w:t> in the 1963 preamble of the Organization of African States.</w:t>
      </w:r>
      <w:hyperlink r:id="rId283" w:anchor="cite_note-91" w:history="1">
        <w:r w:rsidRPr="00AC274F">
          <w:rPr>
            <w:rFonts w:ascii="Times New Roman" w:eastAsia="Times New Roman" w:hAnsi="Times New Roman" w:cs="Times New Roman"/>
            <w:color w:val="0645AD"/>
            <w:sz w:val="24"/>
            <w:szCs w:val="24"/>
            <w:u w:val="single"/>
            <w:vertAlign w:val="superscript"/>
            <w:lang/>
          </w:rPr>
          <w:t>[91]</w:t>
        </w:r>
      </w:hyperlink>
      <w:r w:rsidRPr="00AC274F">
        <w:rPr>
          <w:rFonts w:ascii="Times New Roman" w:eastAsia="Times New Roman" w:hAnsi="Times New Roman" w:cs="Times New Roman"/>
          <w:color w:val="202122"/>
          <w:sz w:val="24"/>
          <w:szCs w:val="24"/>
          <w:lang/>
        </w:rPr>
        <w:t> Nkrumah expanded the concept of neocolonialism in the book </w:t>
      </w:r>
      <w:r w:rsidRPr="00AC274F">
        <w:rPr>
          <w:rFonts w:ascii="Times New Roman" w:eastAsia="Times New Roman" w:hAnsi="Times New Roman" w:cs="Times New Roman"/>
          <w:i/>
          <w:iCs/>
          <w:color w:val="202122"/>
          <w:sz w:val="24"/>
          <w:szCs w:val="24"/>
          <w:lang/>
        </w:rPr>
        <w:t>Neo-Colonialism, the Last Stage of Imperialism</w:t>
      </w:r>
      <w:r w:rsidRPr="00AC274F">
        <w:rPr>
          <w:rFonts w:ascii="Times New Roman" w:eastAsia="Times New Roman" w:hAnsi="Times New Roman" w:cs="Times New Roman"/>
          <w:color w:val="202122"/>
          <w:sz w:val="24"/>
          <w:szCs w:val="24"/>
          <w:lang/>
        </w:rPr>
        <w:t> (1965). In Nkrumah's estimation, traditional forms of colonialism have ended, but many African states are still subject to external political and economic control by Europeans.</w:t>
      </w:r>
      <w:hyperlink r:id="rId284" w:anchor="cite_note-92" w:history="1">
        <w:r w:rsidRPr="00AC274F">
          <w:rPr>
            <w:rFonts w:ascii="Times New Roman" w:eastAsia="Times New Roman" w:hAnsi="Times New Roman" w:cs="Times New Roman"/>
            <w:color w:val="0645AD"/>
            <w:sz w:val="24"/>
            <w:szCs w:val="24"/>
            <w:u w:val="single"/>
            <w:vertAlign w:val="superscript"/>
            <w:lang/>
          </w:rPr>
          <w:t>[92]</w:t>
        </w:r>
      </w:hyperlink>
      <w:r w:rsidRPr="00AC274F">
        <w:rPr>
          <w:rFonts w:ascii="Times New Roman" w:eastAsia="Times New Roman" w:hAnsi="Times New Roman" w:cs="Times New Roman"/>
          <w:color w:val="202122"/>
          <w:sz w:val="24"/>
          <w:szCs w:val="24"/>
          <w:lang/>
        </w:rPr>
        <w:t> Neocolonialism is related to </w:t>
      </w:r>
      <w:hyperlink r:id="rId285" w:tooltip="Dependency theory" w:history="1">
        <w:r w:rsidRPr="00AC274F">
          <w:rPr>
            <w:rFonts w:ascii="Times New Roman" w:eastAsia="Times New Roman" w:hAnsi="Times New Roman" w:cs="Times New Roman"/>
            <w:color w:val="0645AD"/>
            <w:sz w:val="24"/>
            <w:szCs w:val="24"/>
            <w:u w:val="single"/>
            <w:lang/>
          </w:rPr>
          <w:t>dependency theory</w:t>
        </w:r>
      </w:hyperlink>
      <w:r w:rsidRPr="00AC274F">
        <w:rPr>
          <w:rFonts w:ascii="Times New Roman" w:eastAsia="Times New Roman" w:hAnsi="Times New Roman" w:cs="Times New Roman"/>
          <w:color w:val="202122"/>
          <w:sz w:val="24"/>
          <w:szCs w:val="24"/>
          <w:lang/>
        </w:rPr>
        <w:t> in that they both acknowledge the financial exploitation of poor counties by the rich,</w:t>
      </w:r>
      <w:hyperlink r:id="rId286" w:anchor="cite_note-:6-89" w:history="1">
        <w:r w:rsidRPr="00AC274F">
          <w:rPr>
            <w:rFonts w:ascii="Times New Roman" w:eastAsia="Times New Roman" w:hAnsi="Times New Roman" w:cs="Times New Roman"/>
            <w:color w:val="0645AD"/>
            <w:sz w:val="24"/>
            <w:szCs w:val="24"/>
            <w:u w:val="single"/>
            <w:vertAlign w:val="superscript"/>
            <w:lang/>
          </w:rPr>
          <w:t>[89]</w:t>
        </w:r>
      </w:hyperlink>
      <w:hyperlink r:id="rId287" w:anchor="cite_note-93" w:history="1">
        <w:r w:rsidRPr="00AC274F">
          <w:rPr>
            <w:rFonts w:ascii="Times New Roman" w:eastAsia="Times New Roman" w:hAnsi="Times New Roman" w:cs="Times New Roman"/>
            <w:color w:val="0645AD"/>
            <w:sz w:val="24"/>
            <w:szCs w:val="24"/>
            <w:u w:val="single"/>
            <w:vertAlign w:val="superscript"/>
            <w:lang/>
          </w:rPr>
          <w:t>[93]</w:t>
        </w:r>
      </w:hyperlink>
      <w:r w:rsidRPr="00AC274F">
        <w:rPr>
          <w:rFonts w:ascii="Times New Roman" w:eastAsia="Times New Roman" w:hAnsi="Times New Roman" w:cs="Times New Roman"/>
          <w:color w:val="202122"/>
          <w:sz w:val="24"/>
          <w:szCs w:val="24"/>
          <w:lang/>
        </w:rPr>
        <w:t> but neocolonialism also includes aspects of </w:t>
      </w:r>
      <w:hyperlink r:id="rId288" w:tooltip="Cultural imperialism" w:history="1">
        <w:r w:rsidRPr="00AC274F">
          <w:rPr>
            <w:rFonts w:ascii="Times New Roman" w:eastAsia="Times New Roman" w:hAnsi="Times New Roman" w:cs="Times New Roman"/>
            <w:color w:val="0645AD"/>
            <w:sz w:val="24"/>
            <w:szCs w:val="24"/>
            <w:u w:val="single"/>
            <w:lang/>
          </w:rPr>
          <w:t>cultural imperialism</w:t>
        </w:r>
      </w:hyperlink>
      <w:r w:rsidRPr="00AC274F">
        <w:rPr>
          <w:rFonts w:ascii="Times New Roman" w:eastAsia="Times New Roman" w:hAnsi="Times New Roman" w:cs="Times New Roman"/>
          <w:color w:val="202122"/>
          <w:sz w:val="24"/>
          <w:szCs w:val="24"/>
          <w:lang/>
        </w:rPr>
        <w:t>. Rejection of cultural neocolonialism formed the basis of </w:t>
      </w:r>
      <w:proofErr w:type="spellStart"/>
      <w:r w:rsidRPr="00AC274F">
        <w:rPr>
          <w:rFonts w:ascii="Times New Roman" w:eastAsia="Times New Roman" w:hAnsi="Times New Roman" w:cs="Times New Roman"/>
          <w:color w:val="202122"/>
          <w:sz w:val="24"/>
          <w:szCs w:val="24"/>
          <w:lang/>
        </w:rPr>
        <w:fldChar w:fldCharType="begin"/>
      </w:r>
      <w:r w:rsidRPr="00AC274F">
        <w:rPr>
          <w:rFonts w:ascii="Times New Roman" w:eastAsia="Times New Roman" w:hAnsi="Times New Roman" w:cs="Times New Roman"/>
          <w:color w:val="202122"/>
          <w:sz w:val="24"/>
          <w:szCs w:val="24"/>
          <w:lang/>
        </w:rPr>
        <w:instrText xml:space="preserve"> HYPERLINK "https://en.wikipedia.org/wiki/N%C3%A9gritude" \o "Négritude" </w:instrText>
      </w:r>
      <w:r w:rsidRPr="00AC274F">
        <w:rPr>
          <w:rFonts w:ascii="Times New Roman" w:eastAsia="Times New Roman" w:hAnsi="Times New Roman" w:cs="Times New Roman"/>
          <w:color w:val="202122"/>
          <w:sz w:val="24"/>
          <w:szCs w:val="24"/>
          <w:lang/>
        </w:rPr>
        <w:fldChar w:fldCharType="separate"/>
      </w:r>
      <w:r w:rsidRPr="00AC274F">
        <w:rPr>
          <w:rFonts w:ascii="Times New Roman" w:eastAsia="Times New Roman" w:hAnsi="Times New Roman" w:cs="Times New Roman"/>
          <w:color w:val="0645AD"/>
          <w:sz w:val="24"/>
          <w:szCs w:val="24"/>
          <w:u w:val="single"/>
          <w:lang/>
        </w:rPr>
        <w:t>négritude</w:t>
      </w:r>
      <w:proofErr w:type="spellEnd"/>
      <w:r w:rsidRPr="00AC274F">
        <w:rPr>
          <w:rFonts w:ascii="Times New Roman" w:eastAsia="Times New Roman" w:hAnsi="Times New Roman" w:cs="Times New Roman"/>
          <w:color w:val="202122"/>
          <w:sz w:val="24"/>
          <w:szCs w:val="24"/>
          <w:lang/>
        </w:rPr>
        <w:fldChar w:fldCharType="end"/>
      </w:r>
      <w:r w:rsidRPr="00AC274F">
        <w:rPr>
          <w:rFonts w:ascii="Times New Roman" w:eastAsia="Times New Roman" w:hAnsi="Times New Roman" w:cs="Times New Roman"/>
          <w:color w:val="202122"/>
          <w:sz w:val="24"/>
          <w:szCs w:val="24"/>
          <w:lang/>
        </w:rPr>
        <w:t> philosophy, which sought to eliminate colonial and racist attitudes by affirming the values of "the black world" and embracing "blackness".</w:t>
      </w:r>
      <w:hyperlink r:id="rId289" w:anchor="cite_note-94" w:history="1">
        <w:r w:rsidRPr="00AC274F">
          <w:rPr>
            <w:rFonts w:ascii="Times New Roman" w:eastAsia="Times New Roman" w:hAnsi="Times New Roman" w:cs="Times New Roman"/>
            <w:color w:val="0645AD"/>
            <w:sz w:val="24"/>
            <w:szCs w:val="24"/>
            <w:u w:val="single"/>
            <w:vertAlign w:val="superscript"/>
            <w:lang/>
          </w:rPr>
          <w:t>[94</w:t>
        </w:r>
        <w:proofErr w:type="gramStart"/>
        <w:r w:rsidRPr="00AC274F">
          <w:rPr>
            <w:rFonts w:ascii="Times New Roman" w:eastAsia="Times New Roman" w:hAnsi="Times New Roman" w:cs="Times New Roman"/>
            <w:color w:val="0645AD"/>
            <w:sz w:val="24"/>
            <w:szCs w:val="24"/>
            <w:u w:val="single"/>
            <w:vertAlign w:val="superscript"/>
            <w:lang/>
          </w:rPr>
          <w:t>]</w:t>
        </w:r>
        <w:proofErr w:type="gramEnd"/>
      </w:hyperlink>
      <w:hyperlink r:id="rId290" w:anchor="cite_note-95" w:history="1">
        <w:r w:rsidRPr="00AC274F">
          <w:rPr>
            <w:rFonts w:ascii="Times New Roman" w:eastAsia="Times New Roman" w:hAnsi="Times New Roman" w:cs="Times New Roman"/>
            <w:color w:val="0645AD"/>
            <w:sz w:val="24"/>
            <w:szCs w:val="24"/>
            <w:u w:val="single"/>
            <w:vertAlign w:val="superscript"/>
            <w:lang/>
          </w:rPr>
          <w:t>[95]</w:t>
        </w:r>
      </w:hyperlink>
    </w:p>
    <w:p w:rsidR="008D78A7" w:rsidRPr="00AC274F" w:rsidRDefault="008D78A7" w:rsidP="00AC274F">
      <w:pPr>
        <w:spacing w:before="72" w:after="0" w:line="240" w:lineRule="auto"/>
        <w:jc w:val="both"/>
        <w:outlineLvl w:val="2"/>
        <w:rPr>
          <w:rFonts w:ascii="Times New Roman" w:eastAsia="Times New Roman" w:hAnsi="Times New Roman" w:cs="Times New Roman"/>
          <w:b/>
          <w:bCs/>
          <w:color w:val="000000"/>
          <w:sz w:val="24"/>
          <w:szCs w:val="24"/>
          <w:lang/>
        </w:rPr>
      </w:pPr>
      <w:r w:rsidRPr="00AC274F">
        <w:rPr>
          <w:rFonts w:ascii="Times New Roman" w:eastAsia="Times New Roman" w:hAnsi="Times New Roman" w:cs="Times New Roman"/>
          <w:b/>
          <w:bCs/>
          <w:color w:val="000000"/>
          <w:sz w:val="24"/>
          <w:szCs w:val="24"/>
          <w:lang/>
        </w:rPr>
        <w:t>Benign colonialism</w:t>
      </w:r>
    </w:p>
    <w:p w:rsidR="008D78A7" w:rsidRPr="00AC274F" w:rsidRDefault="008D78A7" w:rsidP="00AC274F">
      <w:pPr>
        <w:shd w:val="clear" w:color="auto" w:fill="F8F9FA"/>
        <w:spacing w:line="336" w:lineRule="atLeast"/>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i/>
          <w:iCs/>
          <w:color w:val="202122"/>
          <w:sz w:val="24"/>
          <w:szCs w:val="24"/>
          <w:lang/>
        </w:rPr>
        <w:t>Benign colonialism</w:t>
      </w:r>
      <w:r w:rsidRPr="00AC274F">
        <w:rPr>
          <w:rFonts w:ascii="Times New Roman" w:eastAsia="Times New Roman" w:hAnsi="Times New Roman" w:cs="Times New Roman"/>
          <w:color w:val="202122"/>
          <w:sz w:val="24"/>
          <w:szCs w:val="24"/>
          <w:lang/>
        </w:rPr>
        <w:t xml:space="preserve"> is a theory of colonialism in which benefits allegedly outweigh the negatives for indigenous populations whose lands, resources, rights and freedoms come under the control of a </w:t>
      </w:r>
      <w:proofErr w:type="spellStart"/>
      <w:r w:rsidRPr="00AC274F">
        <w:rPr>
          <w:rFonts w:ascii="Times New Roman" w:eastAsia="Times New Roman" w:hAnsi="Times New Roman" w:cs="Times New Roman"/>
          <w:color w:val="202122"/>
          <w:sz w:val="24"/>
          <w:szCs w:val="24"/>
          <w:lang/>
        </w:rPr>
        <w:t>colonising</w:t>
      </w:r>
      <w:proofErr w:type="spellEnd"/>
      <w:r w:rsidRPr="00AC274F">
        <w:rPr>
          <w:rFonts w:ascii="Times New Roman" w:eastAsia="Times New Roman" w:hAnsi="Times New Roman" w:cs="Times New Roman"/>
          <w:color w:val="202122"/>
          <w:sz w:val="24"/>
          <w:szCs w:val="24"/>
          <w:lang/>
        </w:rPr>
        <w:t xml:space="preserve"> nation-state. The historical source for the concept of benign colonialism resides with </w:t>
      </w:r>
      <w:hyperlink r:id="rId291" w:tooltip="John Stuart Mill" w:history="1">
        <w:r w:rsidRPr="00AC274F">
          <w:rPr>
            <w:rFonts w:ascii="Times New Roman" w:eastAsia="Times New Roman" w:hAnsi="Times New Roman" w:cs="Times New Roman"/>
            <w:color w:val="0645AD"/>
            <w:sz w:val="24"/>
            <w:szCs w:val="24"/>
            <w:u w:val="single"/>
            <w:lang/>
          </w:rPr>
          <w:t>John Stuart Mill</w:t>
        </w:r>
      </w:hyperlink>
      <w:r w:rsidRPr="00AC274F">
        <w:rPr>
          <w:rFonts w:ascii="Times New Roman" w:eastAsia="Times New Roman" w:hAnsi="Times New Roman" w:cs="Times New Roman"/>
          <w:color w:val="202122"/>
          <w:sz w:val="24"/>
          <w:szCs w:val="24"/>
          <w:lang/>
        </w:rPr>
        <w:t> (1806-1873), who served as chief examiner of the </w:t>
      </w:r>
      <w:hyperlink r:id="rId292" w:tooltip="British East India Company" w:history="1">
        <w:r w:rsidRPr="00AC274F">
          <w:rPr>
            <w:rFonts w:ascii="Times New Roman" w:eastAsia="Times New Roman" w:hAnsi="Times New Roman" w:cs="Times New Roman"/>
            <w:color w:val="0645AD"/>
            <w:sz w:val="24"/>
            <w:szCs w:val="24"/>
            <w:u w:val="single"/>
            <w:lang/>
          </w:rPr>
          <w:t>British East India Company</w:t>
        </w:r>
      </w:hyperlink>
      <w:r w:rsidRPr="00AC274F">
        <w:rPr>
          <w:rFonts w:ascii="Times New Roman" w:eastAsia="Times New Roman" w:hAnsi="Times New Roman" w:cs="Times New Roman"/>
          <w:color w:val="202122"/>
          <w:sz w:val="24"/>
          <w:szCs w:val="24"/>
          <w:lang/>
        </w:rPr>
        <w:t> - dealing with British interests in </w:t>
      </w:r>
      <w:hyperlink r:id="rId293" w:tooltip="India" w:history="1">
        <w:r w:rsidRPr="00AC274F">
          <w:rPr>
            <w:rFonts w:ascii="Times New Roman" w:eastAsia="Times New Roman" w:hAnsi="Times New Roman" w:cs="Times New Roman"/>
            <w:color w:val="0645AD"/>
            <w:sz w:val="24"/>
            <w:szCs w:val="24"/>
            <w:u w:val="single"/>
            <w:lang/>
          </w:rPr>
          <w:t>India</w:t>
        </w:r>
      </w:hyperlink>
      <w:r w:rsidRPr="00AC274F">
        <w:rPr>
          <w:rFonts w:ascii="Times New Roman" w:eastAsia="Times New Roman" w:hAnsi="Times New Roman" w:cs="Times New Roman"/>
          <w:color w:val="202122"/>
          <w:sz w:val="24"/>
          <w:szCs w:val="24"/>
          <w:lang/>
        </w:rPr>
        <w:t> - in the 1820s and 1830s. Mill's most well-known essays on benign colonialism appear in "Essays on some Unsettled Questions of Political Economy."</w:t>
      </w:r>
      <w:hyperlink r:id="rId294" w:anchor="cite_note-96" w:history="1">
        <w:r w:rsidRPr="00AC274F">
          <w:rPr>
            <w:rFonts w:ascii="Times New Roman" w:eastAsia="Times New Roman" w:hAnsi="Times New Roman" w:cs="Times New Roman"/>
            <w:color w:val="0645AD"/>
            <w:sz w:val="24"/>
            <w:szCs w:val="24"/>
            <w:u w:val="single"/>
            <w:vertAlign w:val="superscript"/>
            <w:lang/>
          </w:rPr>
          <w:t>[96]</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Mill's view contrasted with </w:t>
      </w:r>
      <w:proofErr w:type="spellStart"/>
      <w:r w:rsidRPr="00AC274F">
        <w:rPr>
          <w:rFonts w:ascii="Times New Roman" w:eastAsia="Times New Roman" w:hAnsi="Times New Roman" w:cs="Times New Roman"/>
          <w:color w:val="202122"/>
          <w:sz w:val="24"/>
          <w:szCs w:val="24"/>
          <w:lang/>
        </w:rPr>
        <w:t>Burkean</w:t>
      </w:r>
      <w:proofErr w:type="spellEnd"/>
      <w:r w:rsidRPr="00AC274F">
        <w:rPr>
          <w:rFonts w:ascii="Times New Roman" w:eastAsia="Times New Roman" w:hAnsi="Times New Roman" w:cs="Times New Roman"/>
          <w:color w:val="202122"/>
          <w:sz w:val="24"/>
          <w:szCs w:val="24"/>
          <w:lang/>
        </w:rPr>
        <w:t xml:space="preserve"> </w:t>
      </w:r>
      <w:proofErr w:type="spellStart"/>
      <w:r w:rsidRPr="00AC274F">
        <w:rPr>
          <w:rFonts w:ascii="Times New Roman" w:eastAsia="Times New Roman" w:hAnsi="Times New Roman" w:cs="Times New Roman"/>
          <w:color w:val="202122"/>
          <w:sz w:val="24"/>
          <w:szCs w:val="24"/>
          <w:lang/>
        </w:rPr>
        <w:t>orientalists</w:t>
      </w:r>
      <w:proofErr w:type="spellEnd"/>
      <w:proofErr w:type="gramStart"/>
      <w:r w:rsidRPr="00AC274F">
        <w:rPr>
          <w:rFonts w:ascii="Times New Roman" w:eastAsia="Times New Roman" w:hAnsi="Times New Roman" w:cs="Times New Roman"/>
          <w:color w:val="202122"/>
          <w:sz w:val="24"/>
          <w:szCs w:val="24"/>
          <w:lang/>
        </w:rPr>
        <w:t>.</w:t>
      </w:r>
      <w:r w:rsidRPr="00AC274F">
        <w:rPr>
          <w:rFonts w:ascii="Times New Roman" w:eastAsia="Times New Roman" w:hAnsi="Times New Roman" w:cs="Times New Roman"/>
          <w:color w:val="202122"/>
          <w:sz w:val="24"/>
          <w:szCs w:val="24"/>
          <w:vertAlign w:val="superscript"/>
          <w:lang/>
        </w:rPr>
        <w:t>[</w:t>
      </w:r>
      <w:proofErr w:type="gramEnd"/>
      <w:r w:rsidRPr="00AC274F">
        <w:rPr>
          <w:rFonts w:ascii="Times New Roman" w:eastAsia="Times New Roman" w:hAnsi="Times New Roman" w:cs="Times New Roman"/>
          <w:i/>
          <w:iCs/>
          <w:color w:val="202122"/>
          <w:sz w:val="24"/>
          <w:szCs w:val="24"/>
          <w:vertAlign w:val="superscript"/>
          <w:lang/>
        </w:rPr>
        <w:fldChar w:fldCharType="begin"/>
      </w:r>
      <w:r w:rsidRPr="00AC274F">
        <w:rPr>
          <w:rFonts w:ascii="Times New Roman" w:eastAsia="Times New Roman" w:hAnsi="Times New Roman" w:cs="Times New Roman"/>
          <w:i/>
          <w:iCs/>
          <w:color w:val="202122"/>
          <w:sz w:val="24"/>
          <w:szCs w:val="24"/>
          <w:vertAlign w:val="superscript"/>
          <w:lang/>
        </w:rPr>
        <w:instrText xml:space="preserve"> HYPERLINK "https://en.wikipedia.org/wiki/Wikipedia:Citation_needed" \o "Wikipedia:Citation needed" </w:instrText>
      </w:r>
      <w:r w:rsidRPr="00AC274F">
        <w:rPr>
          <w:rFonts w:ascii="Times New Roman" w:eastAsia="Times New Roman" w:hAnsi="Times New Roman" w:cs="Times New Roman"/>
          <w:i/>
          <w:iCs/>
          <w:color w:val="202122"/>
          <w:sz w:val="24"/>
          <w:szCs w:val="24"/>
          <w:vertAlign w:val="superscript"/>
          <w:lang/>
        </w:rPr>
        <w:fldChar w:fldCharType="separate"/>
      </w:r>
      <w:r w:rsidRPr="00AC274F">
        <w:rPr>
          <w:rFonts w:ascii="Times New Roman" w:eastAsia="Times New Roman" w:hAnsi="Times New Roman" w:cs="Times New Roman"/>
          <w:i/>
          <w:iCs/>
          <w:color w:val="0645AD"/>
          <w:sz w:val="24"/>
          <w:szCs w:val="24"/>
          <w:u w:val="single"/>
          <w:vertAlign w:val="superscript"/>
          <w:lang/>
        </w:rPr>
        <w:t>citation needed</w:t>
      </w:r>
      <w:r w:rsidRPr="00AC274F">
        <w:rPr>
          <w:rFonts w:ascii="Times New Roman" w:eastAsia="Times New Roman" w:hAnsi="Times New Roman" w:cs="Times New Roman"/>
          <w:i/>
          <w:iCs/>
          <w:color w:val="202122"/>
          <w:sz w:val="24"/>
          <w:szCs w:val="24"/>
          <w:vertAlign w:val="superscript"/>
          <w:lang/>
        </w:rPr>
        <w:fldChar w:fldCharType="end"/>
      </w:r>
      <w:r w:rsidRPr="00AC274F">
        <w:rPr>
          <w:rFonts w:ascii="Times New Roman" w:eastAsia="Times New Roman" w:hAnsi="Times New Roman" w:cs="Times New Roman"/>
          <w:color w:val="202122"/>
          <w:sz w:val="24"/>
          <w:szCs w:val="24"/>
          <w:vertAlign w:val="superscript"/>
          <w:lang/>
        </w:rPr>
        <w:t>]</w:t>
      </w:r>
      <w:r w:rsidRPr="00AC274F">
        <w:rPr>
          <w:rFonts w:ascii="Times New Roman" w:eastAsia="Times New Roman" w:hAnsi="Times New Roman" w:cs="Times New Roman"/>
          <w:color w:val="202122"/>
          <w:sz w:val="24"/>
          <w:szCs w:val="24"/>
          <w:lang/>
        </w:rPr>
        <w:t> Mill promoted the training of a corps of bureaucrats indigenous to India who could adopt the modern liberal perspective and values of 19th-century Britain.</w:t>
      </w:r>
      <w:hyperlink r:id="rId295" w:anchor="cite_note-doyle-97" w:history="1">
        <w:r w:rsidRPr="00AC274F">
          <w:rPr>
            <w:rFonts w:ascii="Times New Roman" w:eastAsia="Times New Roman" w:hAnsi="Times New Roman" w:cs="Times New Roman"/>
            <w:color w:val="0645AD"/>
            <w:sz w:val="24"/>
            <w:szCs w:val="24"/>
            <w:u w:val="single"/>
            <w:vertAlign w:val="superscript"/>
            <w:lang/>
          </w:rPr>
          <w:t>[97]</w:t>
        </w:r>
      </w:hyperlink>
      <w:r w:rsidRPr="00AC274F">
        <w:rPr>
          <w:rFonts w:ascii="Times New Roman" w:eastAsia="Times New Roman" w:hAnsi="Times New Roman" w:cs="Times New Roman"/>
          <w:color w:val="202122"/>
          <w:sz w:val="24"/>
          <w:szCs w:val="24"/>
          <w:lang/>
        </w:rPr>
        <w:t> Mill predicted this group's eventual governance of India would be based on British values and perspectives.</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lastRenderedPageBreak/>
        <w:t>Advocates of the concept of benign colonialism cite improved standards in health and education, in employment opportunities, in liberal markets, in the development of natural resources and in introduced governance.</w:t>
      </w:r>
      <w:hyperlink r:id="rId296" w:anchor="cite_note-98" w:history="1">
        <w:r w:rsidRPr="00AC274F">
          <w:rPr>
            <w:rFonts w:ascii="Times New Roman" w:eastAsia="Times New Roman" w:hAnsi="Times New Roman" w:cs="Times New Roman"/>
            <w:color w:val="0645AD"/>
            <w:sz w:val="24"/>
            <w:szCs w:val="24"/>
            <w:u w:val="single"/>
            <w:vertAlign w:val="superscript"/>
            <w:lang/>
          </w:rPr>
          <w:t>[98]</w:t>
        </w:r>
      </w:hyperlink>
      <w:r w:rsidRPr="00AC274F">
        <w:rPr>
          <w:rFonts w:ascii="Times New Roman" w:eastAsia="Times New Roman" w:hAnsi="Times New Roman" w:cs="Times New Roman"/>
          <w:color w:val="202122"/>
          <w:sz w:val="24"/>
          <w:szCs w:val="24"/>
          <w:lang/>
        </w:rPr>
        <w:t> The first wave of benign colonialism lasted from c. 1790-1960, according to Mill's concept. The second wave included neocolonial policies exemplified in </w:t>
      </w:r>
      <w:hyperlink r:id="rId297" w:tooltip="Hong Kong" w:history="1">
        <w:r w:rsidRPr="00AC274F">
          <w:rPr>
            <w:rFonts w:ascii="Times New Roman" w:eastAsia="Times New Roman" w:hAnsi="Times New Roman" w:cs="Times New Roman"/>
            <w:color w:val="0645AD"/>
            <w:sz w:val="24"/>
            <w:szCs w:val="24"/>
            <w:u w:val="single"/>
            <w:lang/>
          </w:rPr>
          <w:t>Hong Kong</w:t>
        </w:r>
      </w:hyperlink>
      <w:r w:rsidRPr="00AC274F">
        <w:rPr>
          <w:rFonts w:ascii="Times New Roman" w:eastAsia="Times New Roman" w:hAnsi="Times New Roman" w:cs="Times New Roman"/>
          <w:color w:val="202122"/>
          <w:sz w:val="24"/>
          <w:szCs w:val="24"/>
          <w:lang/>
        </w:rPr>
        <w:t>, where unfettered expansion of the market created a new form of benign colonialism.</w:t>
      </w:r>
      <w:hyperlink r:id="rId298" w:anchor="cite_note-99" w:history="1">
        <w:r w:rsidRPr="00AC274F">
          <w:rPr>
            <w:rFonts w:ascii="Times New Roman" w:eastAsia="Times New Roman" w:hAnsi="Times New Roman" w:cs="Times New Roman"/>
            <w:color w:val="0645AD"/>
            <w:sz w:val="24"/>
            <w:szCs w:val="24"/>
            <w:u w:val="single"/>
            <w:vertAlign w:val="superscript"/>
            <w:lang/>
          </w:rPr>
          <w:t>[99]</w:t>
        </w:r>
      </w:hyperlink>
      <w:r w:rsidRPr="00AC274F">
        <w:rPr>
          <w:rFonts w:ascii="Times New Roman" w:eastAsia="Times New Roman" w:hAnsi="Times New Roman" w:cs="Times New Roman"/>
          <w:color w:val="202122"/>
          <w:sz w:val="24"/>
          <w:szCs w:val="24"/>
          <w:lang/>
        </w:rPr>
        <w:t> Political interference and military intervention in independent nation-states, such as </w:t>
      </w:r>
      <w:hyperlink r:id="rId299" w:tooltip="Iraq" w:history="1">
        <w:r w:rsidRPr="00AC274F">
          <w:rPr>
            <w:rFonts w:ascii="Times New Roman" w:eastAsia="Times New Roman" w:hAnsi="Times New Roman" w:cs="Times New Roman"/>
            <w:color w:val="0645AD"/>
            <w:sz w:val="24"/>
            <w:szCs w:val="24"/>
            <w:u w:val="single"/>
            <w:lang/>
          </w:rPr>
          <w:t>Iraq</w:t>
        </w:r>
      </w:hyperlink>
      <w:r w:rsidRPr="00AC274F">
        <w:rPr>
          <w:rFonts w:ascii="Times New Roman" w:eastAsia="Times New Roman" w:hAnsi="Times New Roman" w:cs="Times New Roman"/>
          <w:color w:val="202122"/>
          <w:sz w:val="24"/>
          <w:szCs w:val="24"/>
          <w:lang/>
        </w:rPr>
        <w:t>,</w:t>
      </w:r>
      <w:hyperlink r:id="rId300" w:anchor="cite_note-doyle-97" w:history="1">
        <w:r w:rsidRPr="00AC274F">
          <w:rPr>
            <w:rFonts w:ascii="Times New Roman" w:eastAsia="Times New Roman" w:hAnsi="Times New Roman" w:cs="Times New Roman"/>
            <w:color w:val="0645AD"/>
            <w:sz w:val="24"/>
            <w:szCs w:val="24"/>
            <w:u w:val="single"/>
            <w:vertAlign w:val="superscript"/>
            <w:lang/>
          </w:rPr>
          <w:t>[97]</w:t>
        </w:r>
      </w:hyperlink>
      <w:hyperlink r:id="rId301" w:anchor="cite_note-100" w:history="1">
        <w:r w:rsidRPr="00AC274F">
          <w:rPr>
            <w:rFonts w:ascii="Times New Roman" w:eastAsia="Times New Roman" w:hAnsi="Times New Roman" w:cs="Times New Roman"/>
            <w:color w:val="0645AD"/>
            <w:sz w:val="24"/>
            <w:szCs w:val="24"/>
            <w:u w:val="single"/>
            <w:vertAlign w:val="superscript"/>
            <w:lang/>
          </w:rPr>
          <w:t>[100]</w:t>
        </w:r>
      </w:hyperlink>
      <w:r w:rsidRPr="00AC274F">
        <w:rPr>
          <w:rFonts w:ascii="Times New Roman" w:eastAsia="Times New Roman" w:hAnsi="Times New Roman" w:cs="Times New Roman"/>
          <w:color w:val="202122"/>
          <w:sz w:val="24"/>
          <w:szCs w:val="24"/>
          <w:lang/>
        </w:rPr>
        <w:t> is also discussed under the rubric of benign colonialism in which a foreign power preempts national governance to protect a higher concept of freedom. The term is also used</w:t>
      </w:r>
      <w:r w:rsidRPr="00AC274F">
        <w:rPr>
          <w:rFonts w:ascii="Times New Roman" w:eastAsia="Times New Roman" w:hAnsi="Times New Roman" w:cs="Times New Roman"/>
          <w:color w:val="202122"/>
          <w:sz w:val="24"/>
          <w:szCs w:val="24"/>
          <w:vertAlign w:val="superscript"/>
          <w:lang/>
        </w:rPr>
        <w:t>[</w:t>
      </w:r>
      <w:hyperlink r:id="rId302" w:anchor="Unsupported_attributions" w:tooltip="Wikipedia:Manual of Style/Words to watch" w:history="1">
        <w:r w:rsidRPr="00AC274F">
          <w:rPr>
            <w:rFonts w:ascii="Times New Roman" w:eastAsia="Times New Roman" w:hAnsi="Times New Roman" w:cs="Times New Roman"/>
            <w:i/>
            <w:iCs/>
            <w:color w:val="0645AD"/>
            <w:sz w:val="24"/>
            <w:szCs w:val="24"/>
            <w:u w:val="single"/>
            <w:vertAlign w:val="superscript"/>
            <w:lang/>
          </w:rPr>
          <w:t>by whom?</w:t>
        </w:r>
      </w:hyperlink>
      <w:r w:rsidRPr="00AC274F">
        <w:rPr>
          <w:rFonts w:ascii="Times New Roman" w:eastAsia="Times New Roman" w:hAnsi="Times New Roman" w:cs="Times New Roman"/>
          <w:color w:val="202122"/>
          <w:sz w:val="24"/>
          <w:szCs w:val="24"/>
          <w:vertAlign w:val="superscript"/>
          <w:lang/>
        </w:rPr>
        <w:t>]</w:t>
      </w:r>
      <w:r w:rsidRPr="00AC274F">
        <w:rPr>
          <w:rFonts w:ascii="Times New Roman" w:eastAsia="Times New Roman" w:hAnsi="Times New Roman" w:cs="Times New Roman"/>
          <w:color w:val="202122"/>
          <w:sz w:val="24"/>
          <w:szCs w:val="24"/>
          <w:lang/>
        </w:rPr>
        <w:t> in the 21st century to refer to US, French and </w:t>
      </w:r>
      <w:hyperlink r:id="rId303" w:tooltip="China" w:history="1">
        <w:r w:rsidRPr="00AC274F">
          <w:rPr>
            <w:rFonts w:ascii="Times New Roman" w:eastAsia="Times New Roman" w:hAnsi="Times New Roman" w:cs="Times New Roman"/>
            <w:color w:val="0645AD"/>
            <w:sz w:val="24"/>
            <w:szCs w:val="24"/>
            <w:u w:val="single"/>
            <w:lang/>
          </w:rPr>
          <w:t>Chinese</w:t>
        </w:r>
      </w:hyperlink>
      <w:r w:rsidRPr="00AC274F">
        <w:rPr>
          <w:rFonts w:ascii="Times New Roman" w:eastAsia="Times New Roman" w:hAnsi="Times New Roman" w:cs="Times New Roman"/>
          <w:color w:val="202122"/>
          <w:sz w:val="24"/>
          <w:szCs w:val="24"/>
          <w:lang/>
        </w:rPr>
        <w:t> market activities in African countries with massive quantities of underdeveloped nonrenewable </w:t>
      </w:r>
      <w:hyperlink r:id="rId304" w:tooltip="Scramble for Africa" w:history="1">
        <w:r w:rsidRPr="00AC274F">
          <w:rPr>
            <w:rFonts w:ascii="Times New Roman" w:eastAsia="Times New Roman" w:hAnsi="Times New Roman" w:cs="Times New Roman"/>
            <w:color w:val="0645AD"/>
            <w:sz w:val="24"/>
            <w:szCs w:val="24"/>
            <w:u w:val="single"/>
            <w:lang/>
          </w:rPr>
          <w:t>natural resources</w:t>
        </w:r>
      </w:hyperlink>
      <w:r w:rsidRPr="00AC274F">
        <w:rPr>
          <w:rFonts w:ascii="Times New Roman" w:eastAsia="Times New Roman" w:hAnsi="Times New Roman" w:cs="Times New Roman"/>
          <w:color w:val="202122"/>
          <w:sz w:val="24"/>
          <w:szCs w:val="24"/>
          <w:lang/>
        </w:rPr>
        <w:t>.</w:t>
      </w:r>
      <w:r w:rsidRPr="00AC274F">
        <w:rPr>
          <w:rFonts w:ascii="Times New Roman" w:eastAsia="Times New Roman" w:hAnsi="Times New Roman" w:cs="Times New Roman"/>
          <w:color w:val="202122"/>
          <w:sz w:val="24"/>
          <w:szCs w:val="24"/>
          <w:vertAlign w:val="superscript"/>
          <w:lang/>
        </w:rPr>
        <w:t>[</w:t>
      </w:r>
      <w:hyperlink r:id="rId305" w:tooltip="Wikipedia:Citation needed" w:history="1">
        <w:r w:rsidRPr="00AC274F">
          <w:rPr>
            <w:rFonts w:ascii="Times New Roman" w:eastAsia="Times New Roman" w:hAnsi="Times New Roman" w:cs="Times New Roman"/>
            <w:i/>
            <w:iCs/>
            <w:color w:val="0645AD"/>
            <w:sz w:val="24"/>
            <w:szCs w:val="24"/>
            <w:u w:val="single"/>
            <w:vertAlign w:val="superscript"/>
            <w:lang/>
          </w:rPr>
          <w:t>citation needed</w:t>
        </w:r>
      </w:hyperlink>
      <w:r w:rsidRPr="00AC274F">
        <w:rPr>
          <w:rFonts w:ascii="Times New Roman" w:eastAsia="Times New Roman" w:hAnsi="Times New Roman" w:cs="Times New Roman"/>
          <w:color w:val="202122"/>
          <w:sz w:val="24"/>
          <w:szCs w:val="24"/>
          <w:vertAlign w:val="superscript"/>
          <w:lang/>
        </w:rPr>
        <w:t>]</w:t>
      </w:r>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These views have support from some academics. </w:t>
      </w:r>
      <w:hyperlink r:id="rId306" w:tooltip="Economic historian" w:history="1">
        <w:r w:rsidRPr="00AC274F">
          <w:rPr>
            <w:rFonts w:ascii="Times New Roman" w:eastAsia="Times New Roman" w:hAnsi="Times New Roman" w:cs="Times New Roman"/>
            <w:color w:val="0645AD"/>
            <w:sz w:val="24"/>
            <w:szCs w:val="24"/>
            <w:u w:val="single"/>
            <w:lang/>
          </w:rPr>
          <w:t>Economic historian</w:t>
        </w:r>
      </w:hyperlink>
      <w:r w:rsidRPr="00AC274F">
        <w:rPr>
          <w:rFonts w:ascii="Times New Roman" w:eastAsia="Times New Roman" w:hAnsi="Times New Roman" w:cs="Times New Roman"/>
          <w:color w:val="202122"/>
          <w:sz w:val="24"/>
          <w:szCs w:val="24"/>
          <w:lang/>
        </w:rPr>
        <w:t> </w:t>
      </w:r>
      <w:hyperlink r:id="rId307" w:tooltip="Niall Ferguson" w:history="1">
        <w:r w:rsidRPr="00AC274F">
          <w:rPr>
            <w:rFonts w:ascii="Times New Roman" w:eastAsia="Times New Roman" w:hAnsi="Times New Roman" w:cs="Times New Roman"/>
            <w:color w:val="0645AD"/>
            <w:sz w:val="24"/>
            <w:szCs w:val="24"/>
            <w:u w:val="single"/>
            <w:lang/>
          </w:rPr>
          <w:t>Niall Ferguson</w:t>
        </w:r>
      </w:hyperlink>
      <w:r w:rsidRPr="00AC274F">
        <w:rPr>
          <w:rFonts w:ascii="Times New Roman" w:eastAsia="Times New Roman" w:hAnsi="Times New Roman" w:cs="Times New Roman"/>
          <w:color w:val="202122"/>
          <w:sz w:val="24"/>
          <w:szCs w:val="24"/>
          <w:lang/>
        </w:rPr>
        <w:t> (born 1964) argues that </w:t>
      </w:r>
      <w:hyperlink r:id="rId308" w:tooltip="Empire" w:history="1">
        <w:r w:rsidRPr="00AC274F">
          <w:rPr>
            <w:rFonts w:ascii="Times New Roman" w:eastAsia="Times New Roman" w:hAnsi="Times New Roman" w:cs="Times New Roman"/>
            <w:color w:val="0645AD"/>
            <w:sz w:val="24"/>
            <w:szCs w:val="24"/>
            <w:u w:val="single"/>
            <w:lang/>
          </w:rPr>
          <w:t>empires</w:t>
        </w:r>
      </w:hyperlink>
      <w:r w:rsidRPr="00AC274F">
        <w:rPr>
          <w:rFonts w:ascii="Times New Roman" w:eastAsia="Times New Roman" w:hAnsi="Times New Roman" w:cs="Times New Roman"/>
          <w:color w:val="202122"/>
          <w:sz w:val="24"/>
          <w:szCs w:val="24"/>
          <w:lang/>
        </w:rPr>
        <w:t> can be a good thing provided that they are "liberal empires". He cites the British Empire as being the only example of a "liberal empire" and argues that it maintained the rule of law, benign government, </w:t>
      </w:r>
      <w:hyperlink r:id="rId309" w:tooltip="Free trade" w:history="1">
        <w:proofErr w:type="gramStart"/>
        <w:r w:rsidRPr="00AC274F">
          <w:rPr>
            <w:rFonts w:ascii="Times New Roman" w:eastAsia="Times New Roman" w:hAnsi="Times New Roman" w:cs="Times New Roman"/>
            <w:color w:val="0645AD"/>
            <w:sz w:val="24"/>
            <w:szCs w:val="24"/>
            <w:u w:val="single"/>
            <w:lang/>
          </w:rPr>
          <w:t>free</w:t>
        </w:r>
        <w:proofErr w:type="gramEnd"/>
        <w:r w:rsidRPr="00AC274F">
          <w:rPr>
            <w:rFonts w:ascii="Times New Roman" w:eastAsia="Times New Roman" w:hAnsi="Times New Roman" w:cs="Times New Roman"/>
            <w:color w:val="0645AD"/>
            <w:sz w:val="24"/>
            <w:szCs w:val="24"/>
            <w:u w:val="single"/>
            <w:lang/>
          </w:rPr>
          <w:t xml:space="preserve"> trade</w:t>
        </w:r>
      </w:hyperlink>
      <w:r w:rsidRPr="00AC274F">
        <w:rPr>
          <w:rFonts w:ascii="Times New Roman" w:eastAsia="Times New Roman" w:hAnsi="Times New Roman" w:cs="Times New Roman"/>
          <w:color w:val="202122"/>
          <w:sz w:val="24"/>
          <w:szCs w:val="24"/>
          <w:lang/>
        </w:rPr>
        <w:t xml:space="preserve"> and, with the abolition of slavery, free </w:t>
      </w:r>
      <w:proofErr w:type="spellStart"/>
      <w:r w:rsidRPr="00AC274F">
        <w:rPr>
          <w:rFonts w:ascii="Times New Roman" w:eastAsia="Times New Roman" w:hAnsi="Times New Roman" w:cs="Times New Roman"/>
          <w:color w:val="202122"/>
          <w:sz w:val="24"/>
          <w:szCs w:val="24"/>
          <w:lang/>
        </w:rPr>
        <w:t>labour</w:t>
      </w:r>
      <w:proofErr w:type="spellEnd"/>
      <w:r w:rsidRPr="00AC274F">
        <w:rPr>
          <w:rFonts w:ascii="Times New Roman" w:eastAsia="Times New Roman" w:hAnsi="Times New Roman" w:cs="Times New Roman"/>
          <w:color w:val="202122"/>
          <w:sz w:val="24"/>
          <w:szCs w:val="24"/>
          <w:lang/>
        </w:rPr>
        <w:t>.</w:t>
      </w:r>
      <w:hyperlink r:id="rId310" w:anchor="cite_note-ferguson-101" w:history="1">
        <w:r w:rsidRPr="00AC274F">
          <w:rPr>
            <w:rFonts w:ascii="Times New Roman" w:eastAsia="Times New Roman" w:hAnsi="Times New Roman" w:cs="Times New Roman"/>
            <w:color w:val="0645AD"/>
            <w:sz w:val="24"/>
            <w:szCs w:val="24"/>
            <w:u w:val="single"/>
            <w:vertAlign w:val="superscript"/>
            <w:lang/>
          </w:rPr>
          <w:t>[101]</w:t>
        </w:r>
      </w:hyperlink>
      <w:r w:rsidRPr="00AC274F">
        <w:rPr>
          <w:rFonts w:ascii="Times New Roman" w:eastAsia="Times New Roman" w:hAnsi="Times New Roman" w:cs="Times New Roman"/>
          <w:color w:val="202122"/>
          <w:sz w:val="24"/>
          <w:szCs w:val="24"/>
          <w:lang/>
        </w:rPr>
        <w:t xml:space="preserve"> Historian Rudolf von </w:t>
      </w:r>
      <w:proofErr w:type="spellStart"/>
      <w:r w:rsidRPr="00AC274F">
        <w:rPr>
          <w:rFonts w:ascii="Times New Roman" w:eastAsia="Times New Roman" w:hAnsi="Times New Roman" w:cs="Times New Roman"/>
          <w:color w:val="202122"/>
          <w:sz w:val="24"/>
          <w:szCs w:val="24"/>
          <w:lang/>
        </w:rPr>
        <w:t>Albertini</w:t>
      </w:r>
      <w:proofErr w:type="spellEnd"/>
      <w:r w:rsidRPr="00AC274F">
        <w:rPr>
          <w:rFonts w:ascii="Times New Roman" w:eastAsia="Times New Roman" w:hAnsi="Times New Roman" w:cs="Times New Roman"/>
          <w:color w:val="202122"/>
          <w:sz w:val="24"/>
          <w:szCs w:val="24"/>
          <w:lang/>
        </w:rPr>
        <w:t xml:space="preserve"> agrees that, on balance, colonialism can be good. He argues that colonialism was a mechanism for </w:t>
      </w:r>
      <w:proofErr w:type="spellStart"/>
      <w:r w:rsidRPr="00AC274F">
        <w:rPr>
          <w:rFonts w:ascii="Times New Roman" w:eastAsia="Times New Roman" w:hAnsi="Times New Roman" w:cs="Times New Roman"/>
          <w:color w:val="202122"/>
          <w:sz w:val="24"/>
          <w:szCs w:val="24"/>
          <w:lang/>
        </w:rPr>
        <w:t>modernisation</w:t>
      </w:r>
      <w:proofErr w:type="spellEnd"/>
      <w:r w:rsidRPr="00AC274F">
        <w:rPr>
          <w:rFonts w:ascii="Times New Roman" w:eastAsia="Times New Roman" w:hAnsi="Times New Roman" w:cs="Times New Roman"/>
          <w:color w:val="202122"/>
          <w:sz w:val="24"/>
          <w:szCs w:val="24"/>
          <w:lang/>
        </w:rPr>
        <w:t xml:space="preserve"> in the colonies and imposed a peace by putting an end to tribal warfare.</w:t>
      </w:r>
      <w:hyperlink r:id="rId311" w:anchor="cite_note-102" w:history="1">
        <w:r w:rsidRPr="00AC274F">
          <w:rPr>
            <w:rFonts w:ascii="Times New Roman" w:eastAsia="Times New Roman" w:hAnsi="Times New Roman" w:cs="Times New Roman"/>
            <w:color w:val="0645AD"/>
            <w:sz w:val="24"/>
            <w:szCs w:val="24"/>
            <w:u w:val="single"/>
            <w:vertAlign w:val="superscript"/>
            <w:lang/>
          </w:rPr>
          <w:t>[102]</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 xml:space="preserve">Historians L. H. Gann and Peter </w:t>
      </w:r>
      <w:proofErr w:type="spellStart"/>
      <w:r w:rsidRPr="00AC274F">
        <w:rPr>
          <w:rFonts w:ascii="Times New Roman" w:eastAsia="Times New Roman" w:hAnsi="Times New Roman" w:cs="Times New Roman"/>
          <w:color w:val="202122"/>
          <w:sz w:val="24"/>
          <w:szCs w:val="24"/>
          <w:lang/>
        </w:rPr>
        <w:t>Duignan</w:t>
      </w:r>
      <w:proofErr w:type="spellEnd"/>
      <w:r w:rsidRPr="00AC274F">
        <w:rPr>
          <w:rFonts w:ascii="Times New Roman" w:eastAsia="Times New Roman" w:hAnsi="Times New Roman" w:cs="Times New Roman"/>
          <w:color w:val="202122"/>
          <w:sz w:val="24"/>
          <w:szCs w:val="24"/>
          <w:lang/>
        </w:rPr>
        <w:t xml:space="preserve"> have also argued that Africa probably benefited from colonialism on balance. Although it had its faults, colonialism was probably "one of the most efficacious engines for cultural diffusion in world history".</w:t>
      </w:r>
      <w:hyperlink r:id="rId312" w:anchor="cite_note-ReferenceA-103" w:history="1">
        <w:r w:rsidRPr="00AC274F">
          <w:rPr>
            <w:rFonts w:ascii="Times New Roman" w:eastAsia="Times New Roman" w:hAnsi="Times New Roman" w:cs="Times New Roman"/>
            <w:color w:val="0645AD"/>
            <w:sz w:val="24"/>
            <w:szCs w:val="24"/>
            <w:u w:val="single"/>
            <w:vertAlign w:val="superscript"/>
            <w:lang/>
          </w:rPr>
          <w:t>[103]</w:t>
        </w:r>
      </w:hyperlink>
      <w:r w:rsidRPr="00AC274F">
        <w:rPr>
          <w:rFonts w:ascii="Times New Roman" w:eastAsia="Times New Roman" w:hAnsi="Times New Roman" w:cs="Times New Roman"/>
          <w:color w:val="202122"/>
          <w:sz w:val="24"/>
          <w:szCs w:val="24"/>
          <w:lang/>
        </w:rPr>
        <w:t> The economic historian </w:t>
      </w:r>
      <w:hyperlink r:id="rId313" w:tooltip="David Kenneth Fieldhouse" w:history="1">
        <w:r w:rsidRPr="00AC274F">
          <w:rPr>
            <w:rFonts w:ascii="Times New Roman" w:eastAsia="Times New Roman" w:hAnsi="Times New Roman" w:cs="Times New Roman"/>
            <w:color w:val="0645AD"/>
            <w:sz w:val="24"/>
            <w:szCs w:val="24"/>
            <w:u w:val="single"/>
            <w:lang/>
          </w:rPr>
          <w:t xml:space="preserve">David Kenneth </w:t>
        </w:r>
        <w:proofErr w:type="spellStart"/>
        <w:r w:rsidRPr="00AC274F">
          <w:rPr>
            <w:rFonts w:ascii="Times New Roman" w:eastAsia="Times New Roman" w:hAnsi="Times New Roman" w:cs="Times New Roman"/>
            <w:color w:val="0645AD"/>
            <w:sz w:val="24"/>
            <w:szCs w:val="24"/>
            <w:u w:val="single"/>
            <w:lang/>
          </w:rPr>
          <w:t>Fieldhouse</w:t>
        </w:r>
        <w:proofErr w:type="spellEnd"/>
      </w:hyperlink>
      <w:r w:rsidRPr="00AC274F">
        <w:rPr>
          <w:rFonts w:ascii="Times New Roman" w:eastAsia="Times New Roman" w:hAnsi="Times New Roman" w:cs="Times New Roman"/>
          <w:color w:val="202122"/>
          <w:sz w:val="24"/>
          <w:szCs w:val="24"/>
          <w:lang/>
        </w:rPr>
        <w:t> has taken a kind of middle position, arguing that the effects of colonialism were actually limited and their main weakness was not in deliberate </w:t>
      </w:r>
      <w:hyperlink r:id="rId314" w:tooltip="Underdevelopment" w:history="1">
        <w:r w:rsidRPr="00AC274F">
          <w:rPr>
            <w:rFonts w:ascii="Times New Roman" w:eastAsia="Times New Roman" w:hAnsi="Times New Roman" w:cs="Times New Roman"/>
            <w:color w:val="0645AD"/>
            <w:sz w:val="24"/>
            <w:szCs w:val="24"/>
            <w:u w:val="single"/>
            <w:lang/>
          </w:rPr>
          <w:t>underdevelopment</w:t>
        </w:r>
      </w:hyperlink>
      <w:r w:rsidRPr="00AC274F">
        <w:rPr>
          <w:rFonts w:ascii="Times New Roman" w:eastAsia="Times New Roman" w:hAnsi="Times New Roman" w:cs="Times New Roman"/>
          <w:color w:val="202122"/>
          <w:sz w:val="24"/>
          <w:szCs w:val="24"/>
          <w:lang/>
        </w:rPr>
        <w:t> but in what it failed to do.</w:t>
      </w:r>
      <w:hyperlink r:id="rId315" w:anchor="cite_note-ReferenceB-104" w:history="1">
        <w:r w:rsidRPr="00AC274F">
          <w:rPr>
            <w:rFonts w:ascii="Times New Roman" w:eastAsia="Times New Roman" w:hAnsi="Times New Roman" w:cs="Times New Roman"/>
            <w:color w:val="0645AD"/>
            <w:sz w:val="24"/>
            <w:szCs w:val="24"/>
            <w:u w:val="single"/>
            <w:vertAlign w:val="superscript"/>
            <w:lang/>
          </w:rPr>
          <w:t>[104]</w:t>
        </w:r>
      </w:hyperlink>
      <w:r w:rsidRPr="00AC274F">
        <w:rPr>
          <w:rFonts w:ascii="Times New Roman" w:eastAsia="Times New Roman" w:hAnsi="Times New Roman" w:cs="Times New Roman"/>
          <w:color w:val="202122"/>
          <w:sz w:val="24"/>
          <w:szCs w:val="24"/>
          <w:lang/>
        </w:rPr>
        <w:t> Niall Ferguson agrees with his last point, arguing that colonialism's main weaknesses were sins of omission.</w:t>
      </w:r>
      <w:hyperlink r:id="rId316" w:anchor="cite_note-ferguson-101" w:history="1">
        <w:r w:rsidRPr="00AC274F">
          <w:rPr>
            <w:rFonts w:ascii="Times New Roman" w:eastAsia="Times New Roman" w:hAnsi="Times New Roman" w:cs="Times New Roman"/>
            <w:color w:val="0645AD"/>
            <w:sz w:val="24"/>
            <w:szCs w:val="24"/>
            <w:u w:val="single"/>
            <w:vertAlign w:val="superscript"/>
            <w:lang/>
          </w:rPr>
          <w:t>[101]</w:t>
        </w:r>
      </w:hyperlink>
      <w:r w:rsidRPr="00AC274F">
        <w:rPr>
          <w:rFonts w:ascii="Times New Roman" w:eastAsia="Times New Roman" w:hAnsi="Times New Roman" w:cs="Times New Roman"/>
          <w:color w:val="202122"/>
          <w:sz w:val="24"/>
          <w:szCs w:val="24"/>
          <w:lang/>
        </w:rPr>
        <w:t> </w:t>
      </w:r>
      <w:hyperlink r:id="rId317" w:tooltip="Marxist" w:history="1">
        <w:r w:rsidRPr="00AC274F">
          <w:rPr>
            <w:rFonts w:ascii="Times New Roman" w:eastAsia="Times New Roman" w:hAnsi="Times New Roman" w:cs="Times New Roman"/>
            <w:color w:val="0645AD"/>
            <w:sz w:val="24"/>
            <w:szCs w:val="24"/>
            <w:u w:val="single"/>
            <w:lang/>
          </w:rPr>
          <w:t>Marxist</w:t>
        </w:r>
      </w:hyperlink>
      <w:r w:rsidRPr="00AC274F">
        <w:rPr>
          <w:rFonts w:ascii="Times New Roman" w:eastAsia="Times New Roman" w:hAnsi="Times New Roman" w:cs="Times New Roman"/>
          <w:color w:val="202122"/>
          <w:sz w:val="24"/>
          <w:szCs w:val="24"/>
          <w:lang/>
        </w:rPr>
        <w:t> historian </w:t>
      </w:r>
      <w:hyperlink r:id="rId318" w:tooltip="Bill Warren (British Communist)" w:history="1">
        <w:r w:rsidRPr="00AC274F">
          <w:rPr>
            <w:rFonts w:ascii="Times New Roman" w:eastAsia="Times New Roman" w:hAnsi="Times New Roman" w:cs="Times New Roman"/>
            <w:color w:val="0645AD"/>
            <w:sz w:val="24"/>
            <w:szCs w:val="24"/>
            <w:u w:val="single"/>
            <w:lang/>
          </w:rPr>
          <w:t>Bill Warren</w:t>
        </w:r>
      </w:hyperlink>
      <w:r w:rsidRPr="00AC274F">
        <w:rPr>
          <w:rFonts w:ascii="Times New Roman" w:eastAsia="Times New Roman" w:hAnsi="Times New Roman" w:cs="Times New Roman"/>
          <w:color w:val="202122"/>
          <w:sz w:val="24"/>
          <w:szCs w:val="24"/>
          <w:lang/>
        </w:rPr>
        <w:t> has argued that whilst colonialism may be bad because it relies on force, he views it as being the genesis of </w:t>
      </w:r>
      <w:hyperlink r:id="rId319" w:tooltip="Third World" w:history="1">
        <w:r w:rsidRPr="00AC274F">
          <w:rPr>
            <w:rFonts w:ascii="Times New Roman" w:eastAsia="Times New Roman" w:hAnsi="Times New Roman" w:cs="Times New Roman"/>
            <w:color w:val="0645AD"/>
            <w:sz w:val="24"/>
            <w:szCs w:val="24"/>
            <w:u w:val="single"/>
            <w:lang/>
          </w:rPr>
          <w:t>Third World</w:t>
        </w:r>
      </w:hyperlink>
      <w:r w:rsidRPr="00AC274F">
        <w:rPr>
          <w:rFonts w:ascii="Times New Roman" w:eastAsia="Times New Roman" w:hAnsi="Times New Roman" w:cs="Times New Roman"/>
          <w:color w:val="202122"/>
          <w:sz w:val="24"/>
          <w:szCs w:val="24"/>
          <w:lang/>
        </w:rPr>
        <w:t> development.</w:t>
      </w:r>
      <w:hyperlink r:id="rId320" w:anchor="cite_note-warren-105" w:history="1">
        <w:r w:rsidRPr="00AC274F">
          <w:rPr>
            <w:rFonts w:ascii="Times New Roman" w:eastAsia="Times New Roman" w:hAnsi="Times New Roman" w:cs="Times New Roman"/>
            <w:color w:val="0645AD"/>
            <w:sz w:val="24"/>
            <w:szCs w:val="24"/>
            <w:u w:val="single"/>
            <w:vertAlign w:val="superscript"/>
            <w:lang/>
          </w:rPr>
          <w:t>[105]</w:t>
        </w:r>
      </w:hyperlink>
    </w:p>
    <w:p w:rsidR="008D78A7" w:rsidRPr="00AC274F" w:rsidRDefault="008D78A7" w:rsidP="00AC274F">
      <w:pPr>
        <w:spacing w:before="120" w:after="120" w:line="240" w:lineRule="auto"/>
        <w:jc w:val="both"/>
        <w:rPr>
          <w:rFonts w:ascii="Times New Roman" w:eastAsia="Times New Roman" w:hAnsi="Times New Roman" w:cs="Times New Roman"/>
          <w:color w:val="202122"/>
          <w:sz w:val="24"/>
          <w:szCs w:val="24"/>
          <w:lang/>
        </w:rPr>
      </w:pPr>
      <w:r w:rsidRPr="00AC274F">
        <w:rPr>
          <w:rFonts w:ascii="Times New Roman" w:eastAsia="Times New Roman" w:hAnsi="Times New Roman" w:cs="Times New Roman"/>
          <w:color w:val="202122"/>
          <w:sz w:val="24"/>
          <w:szCs w:val="24"/>
          <w:lang/>
        </w:rPr>
        <w:t>However, history records few cases where two or more peoples have met and mingled without generating some sort of friction. The clearest cases of "benign" colonialism occur where the target exploited land is minimally populated (as with </w:t>
      </w:r>
      <w:hyperlink r:id="rId321" w:tooltip="Settlement of Iceland" w:history="1">
        <w:r w:rsidRPr="00AC274F">
          <w:rPr>
            <w:rFonts w:ascii="Times New Roman" w:eastAsia="Times New Roman" w:hAnsi="Times New Roman" w:cs="Times New Roman"/>
            <w:color w:val="0645AD"/>
            <w:sz w:val="24"/>
            <w:szCs w:val="24"/>
            <w:u w:val="single"/>
            <w:lang/>
          </w:rPr>
          <w:t>Iceland</w:t>
        </w:r>
      </w:hyperlink>
      <w:r w:rsidRPr="00AC274F">
        <w:rPr>
          <w:rFonts w:ascii="Times New Roman" w:eastAsia="Times New Roman" w:hAnsi="Times New Roman" w:cs="Times New Roman"/>
          <w:color w:val="202122"/>
          <w:sz w:val="24"/>
          <w:szCs w:val="24"/>
          <w:lang/>
        </w:rPr>
        <w:t> in the 9th century) or completely </w:t>
      </w:r>
      <w:hyperlink r:id="rId322" w:tooltip="Terra nullius" w:history="1">
        <w:r w:rsidRPr="00AC274F">
          <w:rPr>
            <w:rFonts w:ascii="Times New Roman" w:eastAsia="Times New Roman" w:hAnsi="Times New Roman" w:cs="Times New Roman"/>
            <w:i/>
            <w:iCs/>
            <w:color w:val="0645AD"/>
            <w:sz w:val="24"/>
            <w:szCs w:val="24"/>
            <w:u w:val="single"/>
            <w:lang/>
          </w:rPr>
          <w:t>terra nullius</w:t>
        </w:r>
      </w:hyperlink>
      <w:r w:rsidRPr="00AC274F">
        <w:rPr>
          <w:rFonts w:ascii="Times New Roman" w:eastAsia="Times New Roman" w:hAnsi="Times New Roman" w:cs="Times New Roman"/>
          <w:color w:val="202122"/>
          <w:sz w:val="24"/>
          <w:szCs w:val="24"/>
          <w:lang/>
        </w:rPr>
        <w:t> (such as the </w:t>
      </w:r>
      <w:hyperlink r:id="rId323" w:tooltip="" w:history="1">
        <w:r w:rsidRPr="00AC274F">
          <w:rPr>
            <w:rFonts w:ascii="Times New Roman" w:eastAsia="Times New Roman" w:hAnsi="Times New Roman" w:cs="Times New Roman"/>
            <w:color w:val="0645AD"/>
            <w:sz w:val="24"/>
            <w:szCs w:val="24"/>
            <w:u w:val="single"/>
            <w:lang/>
          </w:rPr>
          <w:t>Falkland Islands</w:t>
        </w:r>
      </w:hyperlink>
      <w:r w:rsidRPr="00AC274F">
        <w:rPr>
          <w:rFonts w:ascii="Times New Roman" w:eastAsia="Times New Roman" w:hAnsi="Times New Roman" w:cs="Times New Roman"/>
          <w:color w:val="202122"/>
          <w:sz w:val="24"/>
          <w:szCs w:val="24"/>
          <w:lang/>
        </w:rPr>
        <w:t>).</w:t>
      </w:r>
      <w:hyperlink r:id="rId324" w:anchor="cite_note-106" w:history="1">
        <w:r w:rsidRPr="00AC274F">
          <w:rPr>
            <w:rFonts w:ascii="Times New Roman" w:eastAsia="Times New Roman" w:hAnsi="Times New Roman" w:cs="Times New Roman"/>
            <w:color w:val="0645AD"/>
            <w:sz w:val="24"/>
            <w:szCs w:val="24"/>
            <w:u w:val="single"/>
            <w:vertAlign w:val="superscript"/>
            <w:lang/>
          </w:rPr>
          <w:t>[106]</w:t>
        </w:r>
      </w:hyperlink>
    </w:p>
    <w:p w:rsidR="00454959" w:rsidRPr="00AC274F" w:rsidRDefault="00454959" w:rsidP="00AC274F">
      <w:pPr>
        <w:jc w:val="both"/>
        <w:rPr>
          <w:rFonts w:ascii="Times New Roman" w:hAnsi="Times New Roman" w:cs="Times New Roman"/>
          <w:sz w:val="24"/>
          <w:szCs w:val="24"/>
        </w:rPr>
      </w:pPr>
    </w:p>
    <w:sectPr w:rsidR="00454959" w:rsidRPr="00AC274F" w:rsidSect="0003462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F2543"/>
    <w:multiLevelType w:val="multilevel"/>
    <w:tmpl w:val="E7403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8D78A7"/>
    <w:rsid w:val="00034624"/>
    <w:rsid w:val="003C1CF1"/>
    <w:rsid w:val="00454959"/>
    <w:rsid w:val="008D78A7"/>
    <w:rsid w:val="00AC27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24"/>
  </w:style>
  <w:style w:type="paragraph" w:styleId="Heading1">
    <w:name w:val="heading 1"/>
    <w:basedOn w:val="Normal"/>
    <w:link w:val="Heading1Char"/>
    <w:uiPriority w:val="9"/>
    <w:qFormat/>
    <w:rsid w:val="008D78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78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78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D78A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8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78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78A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D78A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D78A7"/>
    <w:rPr>
      <w:color w:val="0000FF"/>
      <w:u w:val="single"/>
    </w:rPr>
  </w:style>
  <w:style w:type="paragraph" w:styleId="NormalWeb">
    <w:name w:val="Normal (Web)"/>
    <w:basedOn w:val="Normal"/>
    <w:uiPriority w:val="99"/>
    <w:semiHidden/>
    <w:unhideWhenUsed/>
    <w:rsid w:val="008D78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8D78A7"/>
  </w:style>
  <w:style w:type="character" w:customStyle="1" w:styleId="tocnumber">
    <w:name w:val="tocnumber"/>
    <w:basedOn w:val="DefaultParagraphFont"/>
    <w:rsid w:val="008D78A7"/>
  </w:style>
  <w:style w:type="character" w:customStyle="1" w:styleId="toctext">
    <w:name w:val="toctext"/>
    <w:basedOn w:val="DefaultParagraphFont"/>
    <w:rsid w:val="008D78A7"/>
  </w:style>
  <w:style w:type="character" w:customStyle="1" w:styleId="mw-headline">
    <w:name w:val="mw-headline"/>
    <w:basedOn w:val="DefaultParagraphFont"/>
    <w:rsid w:val="008D78A7"/>
  </w:style>
  <w:style w:type="character" w:customStyle="1" w:styleId="mw-editsection">
    <w:name w:val="mw-editsection"/>
    <w:basedOn w:val="DefaultParagraphFont"/>
    <w:rsid w:val="008D78A7"/>
  </w:style>
  <w:style w:type="character" w:customStyle="1" w:styleId="mw-editsection-bracket">
    <w:name w:val="mw-editsection-bracket"/>
    <w:basedOn w:val="DefaultParagraphFont"/>
    <w:rsid w:val="008D78A7"/>
  </w:style>
  <w:style w:type="character" w:customStyle="1" w:styleId="play-btn-large">
    <w:name w:val="play-btn-large"/>
    <w:basedOn w:val="DefaultParagraphFont"/>
    <w:rsid w:val="008D78A7"/>
  </w:style>
  <w:style w:type="character" w:customStyle="1" w:styleId="mw-tmh-playtext">
    <w:name w:val="mw-tmh-playtext"/>
    <w:basedOn w:val="DefaultParagraphFont"/>
    <w:rsid w:val="008D78A7"/>
  </w:style>
  <w:style w:type="paragraph" w:styleId="BalloonText">
    <w:name w:val="Balloon Text"/>
    <w:basedOn w:val="Normal"/>
    <w:link w:val="BalloonTextChar"/>
    <w:uiPriority w:val="99"/>
    <w:semiHidden/>
    <w:unhideWhenUsed/>
    <w:rsid w:val="008D7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8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243257">
      <w:bodyDiv w:val="1"/>
      <w:marLeft w:val="0"/>
      <w:marRight w:val="0"/>
      <w:marTop w:val="0"/>
      <w:marBottom w:val="0"/>
      <w:divBdr>
        <w:top w:val="none" w:sz="0" w:space="0" w:color="auto"/>
        <w:left w:val="none" w:sz="0" w:space="0" w:color="auto"/>
        <w:bottom w:val="none" w:sz="0" w:space="0" w:color="auto"/>
        <w:right w:val="none" w:sz="0" w:space="0" w:color="auto"/>
      </w:divBdr>
      <w:divsChild>
        <w:div w:id="1019311582">
          <w:marLeft w:val="0"/>
          <w:marRight w:val="0"/>
          <w:marTop w:val="0"/>
          <w:marBottom w:val="0"/>
          <w:divBdr>
            <w:top w:val="none" w:sz="0" w:space="0" w:color="auto"/>
            <w:left w:val="none" w:sz="0" w:space="0" w:color="auto"/>
            <w:bottom w:val="none" w:sz="0" w:space="0" w:color="auto"/>
            <w:right w:val="none" w:sz="0" w:space="0" w:color="auto"/>
          </w:divBdr>
          <w:divsChild>
            <w:div w:id="2060276559">
              <w:marLeft w:val="0"/>
              <w:marRight w:val="0"/>
              <w:marTop w:val="0"/>
              <w:marBottom w:val="0"/>
              <w:divBdr>
                <w:top w:val="none" w:sz="0" w:space="0" w:color="auto"/>
                <w:left w:val="none" w:sz="0" w:space="0" w:color="auto"/>
                <w:bottom w:val="none" w:sz="0" w:space="0" w:color="auto"/>
                <w:right w:val="none" w:sz="0" w:space="0" w:color="auto"/>
              </w:divBdr>
            </w:div>
            <w:div w:id="2077119512">
              <w:marLeft w:val="0"/>
              <w:marRight w:val="0"/>
              <w:marTop w:val="0"/>
              <w:marBottom w:val="0"/>
              <w:divBdr>
                <w:top w:val="none" w:sz="0" w:space="0" w:color="auto"/>
                <w:left w:val="none" w:sz="0" w:space="0" w:color="auto"/>
                <w:bottom w:val="none" w:sz="0" w:space="0" w:color="auto"/>
                <w:right w:val="none" w:sz="0" w:space="0" w:color="auto"/>
              </w:divBdr>
              <w:divsChild>
                <w:div w:id="1699696519">
                  <w:marLeft w:val="0"/>
                  <w:marRight w:val="0"/>
                  <w:marTop w:val="0"/>
                  <w:marBottom w:val="0"/>
                  <w:divBdr>
                    <w:top w:val="none" w:sz="0" w:space="0" w:color="auto"/>
                    <w:left w:val="none" w:sz="0" w:space="0" w:color="auto"/>
                    <w:bottom w:val="none" w:sz="0" w:space="0" w:color="auto"/>
                    <w:right w:val="none" w:sz="0" w:space="0" w:color="auto"/>
                  </w:divBdr>
                  <w:divsChild>
                    <w:div w:id="582106989">
                      <w:marLeft w:val="0"/>
                      <w:marRight w:val="0"/>
                      <w:marTop w:val="0"/>
                      <w:marBottom w:val="120"/>
                      <w:divBdr>
                        <w:top w:val="none" w:sz="0" w:space="0" w:color="auto"/>
                        <w:left w:val="none" w:sz="0" w:space="0" w:color="auto"/>
                        <w:bottom w:val="none" w:sz="0" w:space="0" w:color="auto"/>
                        <w:right w:val="none" w:sz="0" w:space="0" w:color="auto"/>
                      </w:divBdr>
                    </w:div>
                    <w:div w:id="503472453">
                      <w:marLeft w:val="336"/>
                      <w:marRight w:val="0"/>
                      <w:marTop w:val="120"/>
                      <w:marBottom w:val="312"/>
                      <w:divBdr>
                        <w:top w:val="none" w:sz="0" w:space="0" w:color="auto"/>
                        <w:left w:val="none" w:sz="0" w:space="0" w:color="auto"/>
                        <w:bottom w:val="none" w:sz="0" w:space="0" w:color="auto"/>
                        <w:right w:val="none" w:sz="0" w:space="0" w:color="auto"/>
                      </w:divBdr>
                      <w:divsChild>
                        <w:div w:id="1655642725">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624971072">
                      <w:marLeft w:val="0"/>
                      <w:marRight w:val="0"/>
                      <w:marTop w:val="0"/>
                      <w:marBottom w:val="0"/>
                      <w:divBdr>
                        <w:top w:val="single" w:sz="4" w:space="4" w:color="A2A9B1"/>
                        <w:left w:val="single" w:sz="4" w:space="4" w:color="A2A9B1"/>
                        <w:bottom w:val="single" w:sz="4" w:space="4" w:color="A2A9B1"/>
                        <w:right w:val="single" w:sz="4" w:space="4" w:color="A2A9B1"/>
                      </w:divBdr>
                    </w:div>
                    <w:div w:id="783038721">
                      <w:marLeft w:val="0"/>
                      <w:marRight w:val="0"/>
                      <w:marTop w:val="0"/>
                      <w:marBottom w:val="120"/>
                      <w:divBdr>
                        <w:top w:val="none" w:sz="0" w:space="0" w:color="auto"/>
                        <w:left w:val="none" w:sz="0" w:space="0" w:color="auto"/>
                        <w:bottom w:val="none" w:sz="0" w:space="0" w:color="auto"/>
                        <w:right w:val="none" w:sz="0" w:space="0" w:color="auto"/>
                      </w:divBdr>
                    </w:div>
                    <w:div w:id="1711882622">
                      <w:marLeft w:val="0"/>
                      <w:marRight w:val="0"/>
                      <w:marTop w:val="0"/>
                      <w:marBottom w:val="120"/>
                      <w:divBdr>
                        <w:top w:val="none" w:sz="0" w:space="0" w:color="auto"/>
                        <w:left w:val="none" w:sz="0" w:space="0" w:color="auto"/>
                        <w:bottom w:val="none" w:sz="0" w:space="0" w:color="auto"/>
                        <w:right w:val="none" w:sz="0" w:space="0" w:color="auto"/>
                      </w:divBdr>
                    </w:div>
                    <w:div w:id="2042003413">
                      <w:marLeft w:val="336"/>
                      <w:marRight w:val="0"/>
                      <w:marTop w:val="120"/>
                      <w:marBottom w:val="312"/>
                      <w:divBdr>
                        <w:top w:val="none" w:sz="0" w:space="0" w:color="auto"/>
                        <w:left w:val="none" w:sz="0" w:space="0" w:color="auto"/>
                        <w:bottom w:val="none" w:sz="0" w:space="0" w:color="auto"/>
                        <w:right w:val="none" w:sz="0" w:space="0" w:color="auto"/>
                      </w:divBdr>
                      <w:divsChild>
                        <w:div w:id="188109372">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169827927">
                      <w:marLeft w:val="0"/>
                      <w:marRight w:val="0"/>
                      <w:marTop w:val="0"/>
                      <w:marBottom w:val="120"/>
                      <w:divBdr>
                        <w:top w:val="none" w:sz="0" w:space="0" w:color="auto"/>
                        <w:left w:val="none" w:sz="0" w:space="0" w:color="auto"/>
                        <w:bottom w:val="none" w:sz="0" w:space="0" w:color="auto"/>
                        <w:right w:val="none" w:sz="0" w:space="0" w:color="auto"/>
                      </w:divBdr>
                    </w:div>
                    <w:div w:id="924607460">
                      <w:marLeft w:val="336"/>
                      <w:marRight w:val="0"/>
                      <w:marTop w:val="120"/>
                      <w:marBottom w:val="312"/>
                      <w:divBdr>
                        <w:top w:val="none" w:sz="0" w:space="0" w:color="auto"/>
                        <w:left w:val="none" w:sz="0" w:space="0" w:color="auto"/>
                        <w:bottom w:val="none" w:sz="0" w:space="0" w:color="auto"/>
                        <w:right w:val="none" w:sz="0" w:space="0" w:color="auto"/>
                      </w:divBdr>
                      <w:divsChild>
                        <w:div w:id="884952491">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210917669">
                      <w:marLeft w:val="0"/>
                      <w:marRight w:val="0"/>
                      <w:marTop w:val="0"/>
                      <w:marBottom w:val="120"/>
                      <w:divBdr>
                        <w:top w:val="none" w:sz="0" w:space="0" w:color="auto"/>
                        <w:left w:val="none" w:sz="0" w:space="0" w:color="auto"/>
                        <w:bottom w:val="none" w:sz="0" w:space="0" w:color="auto"/>
                        <w:right w:val="none" w:sz="0" w:space="0" w:color="auto"/>
                      </w:divBdr>
                    </w:div>
                    <w:div w:id="1951936664">
                      <w:marLeft w:val="336"/>
                      <w:marRight w:val="0"/>
                      <w:marTop w:val="120"/>
                      <w:marBottom w:val="312"/>
                      <w:divBdr>
                        <w:top w:val="none" w:sz="0" w:space="0" w:color="auto"/>
                        <w:left w:val="none" w:sz="0" w:space="0" w:color="auto"/>
                        <w:bottom w:val="none" w:sz="0" w:space="0" w:color="auto"/>
                        <w:right w:val="none" w:sz="0" w:space="0" w:color="auto"/>
                      </w:divBdr>
                      <w:divsChild>
                        <w:div w:id="1659306691">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338338368">
                      <w:marLeft w:val="336"/>
                      <w:marRight w:val="0"/>
                      <w:marTop w:val="120"/>
                      <w:marBottom w:val="312"/>
                      <w:divBdr>
                        <w:top w:val="none" w:sz="0" w:space="0" w:color="auto"/>
                        <w:left w:val="none" w:sz="0" w:space="0" w:color="auto"/>
                        <w:bottom w:val="none" w:sz="0" w:space="0" w:color="auto"/>
                        <w:right w:val="none" w:sz="0" w:space="0" w:color="auto"/>
                      </w:divBdr>
                      <w:divsChild>
                        <w:div w:id="1249579738">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2060282503">
                      <w:marLeft w:val="0"/>
                      <w:marRight w:val="0"/>
                      <w:marTop w:val="0"/>
                      <w:marBottom w:val="120"/>
                      <w:divBdr>
                        <w:top w:val="none" w:sz="0" w:space="0" w:color="auto"/>
                        <w:left w:val="none" w:sz="0" w:space="0" w:color="auto"/>
                        <w:bottom w:val="none" w:sz="0" w:space="0" w:color="auto"/>
                        <w:right w:val="none" w:sz="0" w:space="0" w:color="auto"/>
                      </w:divBdr>
                    </w:div>
                    <w:div w:id="1686201452">
                      <w:marLeft w:val="0"/>
                      <w:marRight w:val="0"/>
                      <w:marTop w:val="0"/>
                      <w:marBottom w:val="120"/>
                      <w:divBdr>
                        <w:top w:val="none" w:sz="0" w:space="0" w:color="auto"/>
                        <w:left w:val="none" w:sz="0" w:space="0" w:color="auto"/>
                        <w:bottom w:val="none" w:sz="0" w:space="0" w:color="auto"/>
                        <w:right w:val="none" w:sz="0" w:space="0" w:color="auto"/>
                      </w:divBdr>
                    </w:div>
                    <w:div w:id="934829333">
                      <w:marLeft w:val="0"/>
                      <w:marRight w:val="0"/>
                      <w:marTop w:val="0"/>
                      <w:marBottom w:val="120"/>
                      <w:divBdr>
                        <w:top w:val="none" w:sz="0" w:space="0" w:color="auto"/>
                        <w:left w:val="none" w:sz="0" w:space="0" w:color="auto"/>
                        <w:bottom w:val="none" w:sz="0" w:space="0" w:color="auto"/>
                        <w:right w:val="none" w:sz="0" w:space="0" w:color="auto"/>
                      </w:divBdr>
                    </w:div>
                    <w:div w:id="1622223876">
                      <w:marLeft w:val="336"/>
                      <w:marRight w:val="0"/>
                      <w:marTop w:val="120"/>
                      <w:marBottom w:val="312"/>
                      <w:divBdr>
                        <w:top w:val="none" w:sz="0" w:space="0" w:color="auto"/>
                        <w:left w:val="none" w:sz="0" w:space="0" w:color="auto"/>
                        <w:bottom w:val="none" w:sz="0" w:space="0" w:color="auto"/>
                        <w:right w:val="none" w:sz="0" w:space="0" w:color="auto"/>
                      </w:divBdr>
                      <w:divsChild>
                        <w:div w:id="200632220">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1331061624">
                      <w:marLeft w:val="336"/>
                      <w:marRight w:val="0"/>
                      <w:marTop w:val="120"/>
                      <w:marBottom w:val="312"/>
                      <w:divBdr>
                        <w:top w:val="none" w:sz="0" w:space="0" w:color="auto"/>
                        <w:left w:val="none" w:sz="0" w:space="0" w:color="auto"/>
                        <w:bottom w:val="none" w:sz="0" w:space="0" w:color="auto"/>
                        <w:right w:val="none" w:sz="0" w:space="0" w:color="auto"/>
                      </w:divBdr>
                      <w:divsChild>
                        <w:div w:id="736627885">
                          <w:marLeft w:val="0"/>
                          <w:marRight w:val="0"/>
                          <w:marTop w:val="0"/>
                          <w:marBottom w:val="0"/>
                          <w:divBdr>
                            <w:top w:val="single" w:sz="4" w:space="2" w:color="C8CCD1"/>
                            <w:left w:val="single" w:sz="4" w:space="2" w:color="C8CCD1"/>
                            <w:bottom w:val="single" w:sz="4" w:space="2" w:color="C8CCD1"/>
                            <w:right w:val="single" w:sz="4" w:space="2" w:color="C8CCD1"/>
                          </w:divBdr>
                        </w:div>
                      </w:divsChild>
                    </w:div>
                    <w:div w:id="708149222">
                      <w:marLeft w:val="0"/>
                      <w:marRight w:val="0"/>
                      <w:marTop w:val="0"/>
                      <w:marBottom w:val="120"/>
                      <w:divBdr>
                        <w:top w:val="none" w:sz="0" w:space="0" w:color="auto"/>
                        <w:left w:val="none" w:sz="0" w:space="0" w:color="auto"/>
                        <w:bottom w:val="none" w:sz="0" w:space="0" w:color="auto"/>
                        <w:right w:val="none" w:sz="0" w:space="0" w:color="auto"/>
                      </w:divBdr>
                    </w:div>
                    <w:div w:id="1159226273">
                      <w:marLeft w:val="0"/>
                      <w:marRight w:val="0"/>
                      <w:marTop w:val="0"/>
                      <w:marBottom w:val="120"/>
                      <w:divBdr>
                        <w:top w:val="none" w:sz="0" w:space="0" w:color="auto"/>
                        <w:left w:val="none" w:sz="0" w:space="0" w:color="auto"/>
                        <w:bottom w:val="none" w:sz="0" w:space="0" w:color="auto"/>
                        <w:right w:val="none" w:sz="0" w:space="0" w:color="auto"/>
                      </w:divBdr>
                    </w:div>
                    <w:div w:id="654845974">
                      <w:marLeft w:val="336"/>
                      <w:marRight w:val="0"/>
                      <w:marTop w:val="120"/>
                      <w:marBottom w:val="312"/>
                      <w:divBdr>
                        <w:top w:val="none" w:sz="0" w:space="0" w:color="auto"/>
                        <w:left w:val="none" w:sz="0" w:space="0" w:color="auto"/>
                        <w:bottom w:val="none" w:sz="0" w:space="0" w:color="auto"/>
                        <w:right w:val="none" w:sz="0" w:space="0" w:color="auto"/>
                      </w:divBdr>
                      <w:divsChild>
                        <w:div w:id="785662675">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Health_care" TargetMode="External"/><Relationship Id="rId299" Type="http://schemas.openxmlformats.org/officeDocument/2006/relationships/hyperlink" Target="https://en.wikipedia.org/wiki/Iraq" TargetMode="External"/><Relationship Id="rId303" Type="http://schemas.openxmlformats.org/officeDocument/2006/relationships/hyperlink" Target="https://en.wikipedia.org/wiki/China" TargetMode="External"/><Relationship Id="rId21" Type="http://schemas.openxmlformats.org/officeDocument/2006/relationships/hyperlink" Target="https://en.wikipedia.org/wiki/World_War_II" TargetMode="External"/><Relationship Id="rId42" Type="http://schemas.openxmlformats.org/officeDocument/2006/relationships/hyperlink" Target="https://en.wikipedia.org/wiki/Analysis_of_Western_European_colonialism_and_colonization" TargetMode="External"/><Relationship Id="rId63" Type="http://schemas.openxmlformats.org/officeDocument/2006/relationships/hyperlink" Target="https://en.wikipedia.org/wiki/E._D._Morel" TargetMode="External"/><Relationship Id="rId84" Type="http://schemas.openxmlformats.org/officeDocument/2006/relationships/hyperlink" Target="https://en.wikipedia.org/wiki/Analysis_of_Western_European_colonialism_and_colonization" TargetMode="External"/><Relationship Id="rId138" Type="http://schemas.openxmlformats.org/officeDocument/2006/relationships/hyperlink" Target="https://en.wikipedia.org/wiki/Analysis_of_Western_European_colonialism_and_colonization" TargetMode="External"/><Relationship Id="rId159" Type="http://schemas.openxmlformats.org/officeDocument/2006/relationships/hyperlink" Target="https://en.wikipedia.org/wiki/Health_facility" TargetMode="External"/><Relationship Id="rId324" Type="http://schemas.openxmlformats.org/officeDocument/2006/relationships/hyperlink" Target="https://en.wikipedia.org/wiki/Analysis_of_Western_European_colonialism_and_colonization" TargetMode="External"/><Relationship Id="rId170" Type="http://schemas.openxmlformats.org/officeDocument/2006/relationships/hyperlink" Target="https://en.wikipedia.org/wiki/Property_rights" TargetMode="External"/><Relationship Id="rId191" Type="http://schemas.openxmlformats.org/officeDocument/2006/relationships/hyperlink" Target="https://en.wikipedia.org/wiki/Analysis_of_Western_European_colonialism_and_colonization" TargetMode="External"/><Relationship Id="rId205" Type="http://schemas.openxmlformats.org/officeDocument/2006/relationships/hyperlink" Target="https://en.wikipedia.org/wiki/Analysis_of_Western_European_colonialism_and_colonization" TargetMode="External"/><Relationship Id="rId226" Type="http://schemas.openxmlformats.org/officeDocument/2006/relationships/hyperlink" Target="https://en.wikipedia.org/wiki/Manitoba" TargetMode="External"/><Relationship Id="rId247" Type="http://schemas.openxmlformats.org/officeDocument/2006/relationships/hyperlink" Target="https://en.wikipedia.org/wiki/Analysis_of_Western_European_colonialism_and_colonization" TargetMode="External"/><Relationship Id="rId107" Type="http://schemas.openxmlformats.org/officeDocument/2006/relationships/hyperlink" Target="https://en.wikipedia.org/wiki/Analysis_of_Western_European_colonialism_and_colonization" TargetMode="External"/><Relationship Id="rId268" Type="http://schemas.openxmlformats.org/officeDocument/2006/relationships/hyperlink" Target="https://en.wikipedia.org/wiki/University" TargetMode="External"/><Relationship Id="rId289" Type="http://schemas.openxmlformats.org/officeDocument/2006/relationships/hyperlink" Target="https://en.wikipedia.org/wiki/Analysis_of_Western_European_colonialism_and_colonization" TargetMode="External"/><Relationship Id="rId11" Type="http://schemas.openxmlformats.org/officeDocument/2006/relationships/hyperlink" Target="https://en.wikipedia.org/wiki/Analysis_of_Western_European_colonialism_and_colonization" TargetMode="External"/><Relationship Id="rId32" Type="http://schemas.openxmlformats.org/officeDocument/2006/relationships/hyperlink" Target="https://en.wikipedia.org/wiki/United_Nations" TargetMode="External"/><Relationship Id="rId53" Type="http://schemas.openxmlformats.org/officeDocument/2006/relationships/hyperlink" Target="https://en.wikipedia.org/wiki/Analysis_of_Western_European_colonialism_and_colonization" TargetMode="External"/><Relationship Id="rId74" Type="http://schemas.openxmlformats.org/officeDocument/2006/relationships/hyperlink" Target="https://en.wikipedia.org/wiki/Analysis_of_Western_European_colonialism_and_colonization" TargetMode="External"/><Relationship Id="rId128" Type="http://schemas.openxmlformats.org/officeDocument/2006/relationships/hyperlink" Target="https://en.wikipedia.org/wiki/Analysis_of_Western_European_colonialism_and_colonization" TargetMode="External"/><Relationship Id="rId149" Type="http://schemas.openxmlformats.org/officeDocument/2006/relationships/hyperlink" Target="https://en.wikipedia.org/wiki/Analysis_of_Western_European_colonialism_and_colonization" TargetMode="External"/><Relationship Id="rId314" Type="http://schemas.openxmlformats.org/officeDocument/2006/relationships/hyperlink" Target="https://en.wikipedia.org/wiki/Underdevelopment" TargetMode="External"/><Relationship Id="rId5" Type="http://schemas.openxmlformats.org/officeDocument/2006/relationships/hyperlink" Target="https://en.wikipedia.org/wiki/European_colonialism" TargetMode="External"/><Relationship Id="rId95" Type="http://schemas.openxmlformats.org/officeDocument/2006/relationships/hyperlink" Target="https://en.wikipedia.org/wiki/Arbitrariness" TargetMode="External"/><Relationship Id="rId160" Type="http://schemas.openxmlformats.org/officeDocument/2006/relationships/hyperlink" Target="https://en.wikipedia.org/wiki/Public_health" TargetMode="External"/><Relationship Id="rId181" Type="http://schemas.openxmlformats.org/officeDocument/2006/relationships/hyperlink" Target="https://en.wikipedia.org/wiki/Quality_of_life" TargetMode="External"/><Relationship Id="rId216" Type="http://schemas.openxmlformats.org/officeDocument/2006/relationships/hyperlink" Target="https://en.wikipedia.org/wiki/Analysis_of_Western_European_colonialism_and_colonization" TargetMode="External"/><Relationship Id="rId237" Type="http://schemas.openxmlformats.org/officeDocument/2006/relationships/hyperlink" Target="https://en.wikipedia.org/wiki/Jeffery_Amherst" TargetMode="External"/><Relationship Id="rId258" Type="http://schemas.openxmlformats.org/officeDocument/2006/relationships/hyperlink" Target="https://en.wikipedia.org/wiki/Natural_law" TargetMode="External"/><Relationship Id="rId279" Type="http://schemas.openxmlformats.org/officeDocument/2006/relationships/hyperlink" Target="https://en.wikipedia.org/wiki/Raw_materials" TargetMode="External"/><Relationship Id="rId22" Type="http://schemas.openxmlformats.org/officeDocument/2006/relationships/hyperlink" Target="https://en.wikipedia.org/wiki/Decolonization" TargetMode="External"/><Relationship Id="rId43" Type="http://schemas.openxmlformats.org/officeDocument/2006/relationships/hyperlink" Target="https://en.wikipedia.org/wiki/Analysis_of_Western_European_colonialism_and_colonization" TargetMode="External"/><Relationship Id="rId64" Type="http://schemas.openxmlformats.org/officeDocument/2006/relationships/hyperlink" Target="https://en.wikipedia.org/wiki/Analysis_of_Western_European_colonialism_and_colonization" TargetMode="External"/><Relationship Id="rId118" Type="http://schemas.openxmlformats.org/officeDocument/2006/relationships/hyperlink" Target="https://en.wikipedia.org/wiki/Public_infrastructure" TargetMode="External"/><Relationship Id="rId139" Type="http://schemas.openxmlformats.org/officeDocument/2006/relationships/hyperlink" Target="https://en.wikipedia.org/wiki/Analysis_of_Western_European_colonialism_and_colonization" TargetMode="External"/><Relationship Id="rId290" Type="http://schemas.openxmlformats.org/officeDocument/2006/relationships/hyperlink" Target="https://en.wikipedia.org/wiki/Analysis_of_Western_European_colonialism_and_colonization" TargetMode="External"/><Relationship Id="rId304" Type="http://schemas.openxmlformats.org/officeDocument/2006/relationships/hyperlink" Target="https://en.wikipedia.org/wiki/Natural_resources" TargetMode="External"/><Relationship Id="rId325" Type="http://schemas.openxmlformats.org/officeDocument/2006/relationships/fontTable" Target="fontTable.xml"/><Relationship Id="rId85" Type="http://schemas.openxmlformats.org/officeDocument/2006/relationships/hyperlink" Target="https://en.wikipedia.org/wiki/File:British_Indian_Empire_1909_Imperial_Gazetteer_of_India.jpg" TargetMode="External"/><Relationship Id="rId150" Type="http://schemas.openxmlformats.org/officeDocument/2006/relationships/hyperlink" Target="https://en.wikipedia.org/wiki/Analysis_of_Western_European_colonialism_and_colonization" TargetMode="External"/><Relationship Id="rId171" Type="http://schemas.openxmlformats.org/officeDocument/2006/relationships/hyperlink" Target="https://en.wikipedia.org/wiki/Per_capita_income" TargetMode="External"/><Relationship Id="rId192" Type="http://schemas.openxmlformats.org/officeDocument/2006/relationships/hyperlink" Target="https://en.wikipedia.org/wiki/Scott_Straus" TargetMode="External"/><Relationship Id="rId206" Type="http://schemas.openxmlformats.org/officeDocument/2006/relationships/hyperlink" Target="https://en.wikipedia.org/wiki/Analysis_of_Western_European_colonialism_and_colonization" TargetMode="External"/><Relationship Id="rId227" Type="http://schemas.openxmlformats.org/officeDocument/2006/relationships/hyperlink" Target="https://en.wikipedia.org/wiki/Canada" TargetMode="External"/><Relationship Id="rId248" Type="http://schemas.openxmlformats.org/officeDocument/2006/relationships/hyperlink" Target="https://en.wikipedia.org/wiki/Bartolom%C3%A9_de_Las_Casas" TargetMode="External"/><Relationship Id="rId269" Type="http://schemas.openxmlformats.org/officeDocument/2006/relationships/hyperlink" Target="https://en.wikipedia.org/wiki/Analysis_of_Western_European_colonialism_and_colonization" TargetMode="External"/><Relationship Id="rId12" Type="http://schemas.openxmlformats.org/officeDocument/2006/relationships/hyperlink" Target="https://en.wikipedia.org/wiki/Analysis_of_Western_European_colonialism_and_colonization" TargetMode="External"/><Relationship Id="rId33" Type="http://schemas.openxmlformats.org/officeDocument/2006/relationships/hyperlink" Target="https://en.wikipedia.org/wiki/UN_Charter" TargetMode="External"/><Relationship Id="rId108" Type="http://schemas.openxmlformats.org/officeDocument/2006/relationships/hyperlink" Target="https://en.wikipedia.org/wiki/French_Third_Republic" TargetMode="External"/><Relationship Id="rId129" Type="http://schemas.openxmlformats.org/officeDocument/2006/relationships/hyperlink" Target="https://en.wikipedia.org/wiki/Analysis_of_Western_European_colonialism_and_colonization" TargetMode="External"/><Relationship Id="rId280" Type="http://schemas.openxmlformats.org/officeDocument/2006/relationships/hyperlink" Target="https://en.wikipedia.org/wiki/Analysis_of_Western_European_colonialism_and_colonization" TargetMode="External"/><Relationship Id="rId315" Type="http://schemas.openxmlformats.org/officeDocument/2006/relationships/hyperlink" Target="https://en.wikipedia.org/wiki/Analysis_of_Western_European_colonialism_and_colonization" TargetMode="External"/><Relationship Id="rId54" Type="http://schemas.openxmlformats.org/officeDocument/2006/relationships/hyperlink" Target="https://en.wikipedia.org/wiki/Analysis_of_Western_European_colonialism_and_colonization" TargetMode="External"/><Relationship Id="rId75" Type="http://schemas.openxmlformats.org/officeDocument/2006/relationships/hyperlink" Target="https://en.wikipedia.org/wiki/Mobutu" TargetMode="External"/><Relationship Id="rId96" Type="http://schemas.openxmlformats.org/officeDocument/2006/relationships/hyperlink" Target="https://en.wikipedia.org/wiki/Analysis_of_Western_European_colonialism_and_colonization" TargetMode="External"/><Relationship Id="rId140" Type="http://schemas.openxmlformats.org/officeDocument/2006/relationships/hyperlink" Target="https://en.wikipedia.org/wiki/Analysis_of_Western_European_colonialism_and_colonization" TargetMode="External"/><Relationship Id="rId161" Type="http://schemas.openxmlformats.org/officeDocument/2006/relationships/hyperlink" Target="https://en.wikipedia.org/wiki/Public_goods" TargetMode="External"/><Relationship Id="rId182" Type="http://schemas.openxmlformats.org/officeDocument/2006/relationships/hyperlink" Target="https://en.wikipedia.org/wiki/Cost_of_living" TargetMode="External"/><Relationship Id="rId217" Type="http://schemas.openxmlformats.org/officeDocument/2006/relationships/hyperlink" Target="https://en.wikipedia.org/wiki/Analysis_of_Western_European_colonialism_and_colonization" TargetMode="External"/><Relationship Id="rId6" Type="http://schemas.openxmlformats.org/officeDocument/2006/relationships/hyperlink" Target="https://en.wikipedia.org/wiki/Colonization" TargetMode="External"/><Relationship Id="rId238" Type="http://schemas.openxmlformats.org/officeDocument/2006/relationships/hyperlink" Target="https://en.wikipedia.org/wiki/General_Thomas_Gage" TargetMode="External"/><Relationship Id="rId259" Type="http://schemas.openxmlformats.org/officeDocument/2006/relationships/hyperlink" Target="https://en.wikipedia.org/wiki/Charles_V,_Holy_Roman_Emperor" TargetMode="External"/><Relationship Id="rId23" Type="http://schemas.openxmlformats.org/officeDocument/2006/relationships/hyperlink" Target="https://en.wikipedia.org/wiki/Analysis_of_Western_European_colonialism_and_colonization" TargetMode="External"/><Relationship Id="rId119" Type="http://schemas.openxmlformats.org/officeDocument/2006/relationships/hyperlink" Target="https://en.wikipedia.org/wiki/Education" TargetMode="External"/><Relationship Id="rId270" Type="http://schemas.openxmlformats.org/officeDocument/2006/relationships/hyperlink" Target="https://en.wikipedia.org/wiki/Analysis_of_Western_European_colonialism_and_colonization" TargetMode="External"/><Relationship Id="rId291" Type="http://schemas.openxmlformats.org/officeDocument/2006/relationships/hyperlink" Target="https://en.wikipedia.org/wiki/John_Stuart_Mill" TargetMode="External"/><Relationship Id="rId305" Type="http://schemas.openxmlformats.org/officeDocument/2006/relationships/hyperlink" Target="https://en.wikipedia.org/wiki/Wikipedia:Citation_needed" TargetMode="External"/><Relationship Id="rId326" Type="http://schemas.openxmlformats.org/officeDocument/2006/relationships/theme" Target="theme/theme1.xml"/><Relationship Id="rId44" Type="http://schemas.openxmlformats.org/officeDocument/2006/relationships/hyperlink" Target="https://en.wikipedia.org/wiki/Socioeconomic" TargetMode="External"/><Relationship Id="rId65" Type="http://schemas.openxmlformats.org/officeDocument/2006/relationships/hyperlink" Target="https://en.wikipedia.org/wiki/United_States" TargetMode="External"/><Relationship Id="rId86" Type="http://schemas.openxmlformats.org/officeDocument/2006/relationships/image" Target="media/image2.jpeg"/><Relationship Id="rId130" Type="http://schemas.openxmlformats.org/officeDocument/2006/relationships/hyperlink" Target="https://en.wikipedia.org/wiki/Analysis_of_Western_European_colonialism_and_colonization" TargetMode="External"/><Relationship Id="rId151" Type="http://schemas.openxmlformats.org/officeDocument/2006/relationships/hyperlink" Target="https://en.wikipedia.org/wiki/Analysis_of_Western_European_colonialism_and_colonization" TargetMode="External"/><Relationship Id="rId172" Type="http://schemas.openxmlformats.org/officeDocument/2006/relationships/hyperlink" Target="https://en.wikipedia.org/wiki/Analysis_of_Western_European_colonialism_and_colonization" TargetMode="External"/><Relationship Id="rId193" Type="http://schemas.openxmlformats.org/officeDocument/2006/relationships/hyperlink" Target="https://en.wikipedia.org/wiki/University_of_Wisconsin" TargetMode="External"/><Relationship Id="rId207" Type="http://schemas.openxmlformats.org/officeDocument/2006/relationships/hyperlink" Target="https://en.wikipedia.org/wiki/Analysis_of_Western_European_colonialism_and_colonization" TargetMode="External"/><Relationship Id="rId228" Type="http://schemas.openxmlformats.org/officeDocument/2006/relationships/hyperlink" Target="https://en.wikipedia.org/wiki/Canadian_Indian_residential_school_system" TargetMode="External"/><Relationship Id="rId249" Type="http://schemas.openxmlformats.org/officeDocument/2006/relationships/hyperlink" Target="https://en.wikipedia.org/wiki/Protector_of_the_Indians" TargetMode="External"/><Relationship Id="rId13" Type="http://schemas.openxmlformats.org/officeDocument/2006/relationships/hyperlink" Target="https://en.wikipedia.org/wiki/State-building" TargetMode="External"/><Relationship Id="rId109" Type="http://schemas.openxmlformats.org/officeDocument/2006/relationships/hyperlink" Target="https://en.wikipedia.org/wiki/Analysis_of_Western_European_colonialism_and_colonization" TargetMode="External"/><Relationship Id="rId260" Type="http://schemas.openxmlformats.org/officeDocument/2006/relationships/hyperlink" Target="https://en.wikipedia.org/wiki/Indigenous_people" TargetMode="External"/><Relationship Id="rId281" Type="http://schemas.openxmlformats.org/officeDocument/2006/relationships/hyperlink" Target="https://en.wikipedia.org/wiki/President_of_Ghana" TargetMode="External"/><Relationship Id="rId316" Type="http://schemas.openxmlformats.org/officeDocument/2006/relationships/hyperlink" Target="https://en.wikipedia.org/wiki/Analysis_of_Western_European_colonialism_and_colonization" TargetMode="External"/><Relationship Id="rId34" Type="http://schemas.openxmlformats.org/officeDocument/2006/relationships/hyperlink" Target="https://en.wikipedia.org/wiki/Analysis_of_Western_European_colonialism_and_colonization" TargetMode="External"/><Relationship Id="rId55" Type="http://schemas.openxmlformats.org/officeDocument/2006/relationships/hyperlink" Target="https://en.wikipedia.org/wiki/Arbitrary_arrest_and_detention" TargetMode="External"/><Relationship Id="rId76" Type="http://schemas.openxmlformats.org/officeDocument/2006/relationships/hyperlink" Target="https://en.wikipedia.org/wiki/Analysis_of_Western_European_colonialism_and_colonization" TargetMode="External"/><Relationship Id="rId97" Type="http://schemas.openxmlformats.org/officeDocument/2006/relationships/hyperlink" Target="https://en.wikipedia.org/wiki/File:Dames_europ%C3%A9ennes-Ouidah.jpg" TargetMode="External"/><Relationship Id="rId120" Type="http://schemas.openxmlformats.org/officeDocument/2006/relationships/hyperlink" Target="https://en.wikipedia.org/wiki/Analysis_of_Western_European_colonialism_and_colonization" TargetMode="External"/><Relationship Id="rId141" Type="http://schemas.openxmlformats.org/officeDocument/2006/relationships/hyperlink" Target="https://en.wikipedia.org/wiki/Analysis_of_Western_European_colonialism_and_colonization" TargetMode="External"/><Relationship Id="rId7" Type="http://schemas.openxmlformats.org/officeDocument/2006/relationships/hyperlink" Target="https://en.wikipedia.org/wiki/Analysis_of_Western_European_colonialism_and_colonization" TargetMode="External"/><Relationship Id="rId162" Type="http://schemas.openxmlformats.org/officeDocument/2006/relationships/hyperlink" Target="https://en.wikipedia.org/wiki/Analysis_of_Western_European_colonialism_and_colonization" TargetMode="External"/><Relationship Id="rId183" Type="http://schemas.openxmlformats.org/officeDocument/2006/relationships/hyperlink" Target="https://en.wikipedia.org/wiki/Underdevelopment" TargetMode="External"/><Relationship Id="rId218" Type="http://schemas.openxmlformats.org/officeDocument/2006/relationships/hyperlink" Target="https://en.wikipedia.org/wiki/African_trypanosomiasis" TargetMode="External"/><Relationship Id="rId239" Type="http://schemas.openxmlformats.org/officeDocument/2006/relationships/hyperlink" Target="https://en.wikipedia.org/wiki/Siege_of_Fort_Pitt" TargetMode="External"/><Relationship Id="rId250" Type="http://schemas.openxmlformats.org/officeDocument/2006/relationships/hyperlink" Target="https://en.wikipedia.org/wiki/Monarchy_of_Spain" TargetMode="External"/><Relationship Id="rId271" Type="http://schemas.openxmlformats.org/officeDocument/2006/relationships/hyperlink" Target="https://en.wikipedia.org/wiki/Analysis_of_Western_European_colonialism_and_colonization" TargetMode="External"/><Relationship Id="rId292" Type="http://schemas.openxmlformats.org/officeDocument/2006/relationships/hyperlink" Target="https://en.wikipedia.org/wiki/British_East_India_Company" TargetMode="External"/><Relationship Id="rId306" Type="http://schemas.openxmlformats.org/officeDocument/2006/relationships/hyperlink" Target="https://en.wikipedia.org/wiki/Economic_historian" TargetMode="External"/><Relationship Id="rId24" Type="http://schemas.openxmlformats.org/officeDocument/2006/relationships/hyperlink" Target="https://en.wikipedia.org/wiki/President_of_the_United_States" TargetMode="External"/><Relationship Id="rId45" Type="http://schemas.openxmlformats.org/officeDocument/2006/relationships/hyperlink" Target="https://en.wikipedia.org/wiki/Ugandan" TargetMode="External"/><Relationship Id="rId66" Type="http://schemas.openxmlformats.org/officeDocument/2006/relationships/hyperlink" Target="https://en.wikipedia.org/wiki/Great_Britain" TargetMode="External"/><Relationship Id="rId87" Type="http://schemas.openxmlformats.org/officeDocument/2006/relationships/hyperlink" Target="https://en.wikipedia.org/wiki/British_Indian_Empire" TargetMode="External"/><Relationship Id="rId110" Type="http://schemas.openxmlformats.org/officeDocument/2006/relationships/hyperlink" Target="https://en.wikipedia.org/wiki/Civilizing_mission" TargetMode="External"/><Relationship Id="rId131" Type="http://schemas.openxmlformats.org/officeDocument/2006/relationships/hyperlink" Target="https://en.wikipedia.org/wiki/Analysis_of_Western_European_colonialism_and_colonization" TargetMode="External"/><Relationship Id="rId152" Type="http://schemas.openxmlformats.org/officeDocument/2006/relationships/hyperlink" Target="https://en.wikipedia.org/wiki/Failed_states" TargetMode="External"/><Relationship Id="rId173" Type="http://schemas.openxmlformats.org/officeDocument/2006/relationships/hyperlink" Target="https://en.wikipedia.org/wiki/Analysis_of_Western_European_colonialism_and_colonization" TargetMode="External"/><Relationship Id="rId194" Type="http://schemas.openxmlformats.org/officeDocument/2006/relationships/hyperlink" Target="https://en.wikipedia.org/wiki/Rwandan_genocide" TargetMode="External"/><Relationship Id="rId208" Type="http://schemas.openxmlformats.org/officeDocument/2006/relationships/hyperlink" Target="https://en.wikipedia.org/wiki/Analysis_of_Western_European_colonialism_and_colonization" TargetMode="External"/><Relationship Id="rId229" Type="http://schemas.openxmlformats.org/officeDocument/2006/relationships/hyperlink" Target="https://en.wikipedia.org/wiki/Government_of_Canada" TargetMode="External"/><Relationship Id="rId240" Type="http://schemas.openxmlformats.org/officeDocument/2006/relationships/hyperlink" Target="https://en.wikipedia.org/wiki/Analysis_of_Western_European_colonialism_and_colonization" TargetMode="External"/><Relationship Id="rId261" Type="http://schemas.openxmlformats.org/officeDocument/2006/relationships/hyperlink" Target="https://en.wikipedia.org/wiki/Spanish_West_Indies" TargetMode="External"/><Relationship Id="rId14" Type="http://schemas.openxmlformats.org/officeDocument/2006/relationships/hyperlink" Target="https://en.wikipedia.org/wiki/Economic_development" TargetMode="External"/><Relationship Id="rId30" Type="http://schemas.openxmlformats.org/officeDocument/2006/relationships/hyperlink" Target="https://en.wikipedia.org/wiki/Government_of_the_United_Kingdom" TargetMode="External"/><Relationship Id="rId35" Type="http://schemas.openxmlformats.org/officeDocument/2006/relationships/hyperlink" Target="https://en.wikipedia.org/wiki/Settler_colonialism" TargetMode="External"/><Relationship Id="rId56" Type="http://schemas.openxmlformats.org/officeDocument/2006/relationships/hyperlink" Target="https://en.wikipedia.org/wiki/File:Scramble-for-Africa-1880-1913.png" TargetMode="External"/><Relationship Id="rId77" Type="http://schemas.openxmlformats.org/officeDocument/2006/relationships/hyperlink" Target="https://en.wikipedia.org/wiki/Analysis_of_Western_European_colonialism_and_colonization" TargetMode="External"/><Relationship Id="rId100" Type="http://schemas.openxmlformats.org/officeDocument/2006/relationships/hyperlink" Target="https://en.wikipedia.org/wiki/French_Dahomey" TargetMode="External"/><Relationship Id="rId105" Type="http://schemas.openxmlformats.org/officeDocument/2006/relationships/hyperlink" Target="https://en.wikipedia.org/wiki/French_colonial_empire" TargetMode="External"/><Relationship Id="rId126" Type="http://schemas.openxmlformats.org/officeDocument/2006/relationships/hyperlink" Target="https://en.wikipedia.org/wiki/Analysis_of_Western_European_colonialism_and_colonization" TargetMode="External"/><Relationship Id="rId147" Type="http://schemas.openxmlformats.org/officeDocument/2006/relationships/hyperlink" Target="https://en.wikipedia.org/wiki/Analysis_of_Western_European_colonialism_and_colonization" TargetMode="External"/><Relationship Id="rId168" Type="http://schemas.openxmlformats.org/officeDocument/2006/relationships/hyperlink" Target="https://en.wikipedia.org/wiki/South_Africa" TargetMode="External"/><Relationship Id="rId282" Type="http://schemas.openxmlformats.org/officeDocument/2006/relationships/hyperlink" Target="https://en.wikipedia.org/wiki/Ghana" TargetMode="External"/><Relationship Id="rId312" Type="http://schemas.openxmlformats.org/officeDocument/2006/relationships/hyperlink" Target="https://en.wikipedia.org/wiki/Analysis_of_Western_European_colonialism_and_colonization" TargetMode="External"/><Relationship Id="rId317" Type="http://schemas.openxmlformats.org/officeDocument/2006/relationships/hyperlink" Target="https://en.wikipedia.org/wiki/Marxist" TargetMode="External"/><Relationship Id="rId8" Type="http://schemas.openxmlformats.org/officeDocument/2006/relationships/hyperlink" Target="https://en.wikipedia.org/wiki/Analysis_of_Western_European_colonialism_and_colonization" TargetMode="External"/><Relationship Id="rId51" Type="http://schemas.openxmlformats.org/officeDocument/2006/relationships/hyperlink" Target="https://en.wikipedia.org/wiki/Simon_Johnson_(economist)" TargetMode="External"/><Relationship Id="rId72" Type="http://schemas.openxmlformats.org/officeDocument/2006/relationships/hyperlink" Target="https://en.wikipedia.org/wiki/Analysis_of_Western_European_colonialism_and_colonization" TargetMode="External"/><Relationship Id="rId93" Type="http://schemas.openxmlformats.org/officeDocument/2006/relationships/hyperlink" Target="https://en.wikipedia.org/wiki/Analysis_of_Western_European_colonialism_and_colonization" TargetMode="External"/><Relationship Id="rId98" Type="http://schemas.openxmlformats.org/officeDocument/2006/relationships/image" Target="media/image3.jpeg"/><Relationship Id="rId121" Type="http://schemas.openxmlformats.org/officeDocument/2006/relationships/hyperlink" Target="https://en.wikipedia.org/wiki/Mahmood_Mamdani" TargetMode="External"/><Relationship Id="rId142" Type="http://schemas.openxmlformats.org/officeDocument/2006/relationships/hyperlink" Target="https://en.wikipedia.org/wiki/Analysis_of_Western_European_colonialism_and_colonization" TargetMode="External"/><Relationship Id="rId163" Type="http://schemas.openxmlformats.org/officeDocument/2006/relationships/hyperlink" Target="https://en.wikipedia.org/wiki/Private_property" TargetMode="External"/><Relationship Id="rId184" Type="http://schemas.openxmlformats.org/officeDocument/2006/relationships/hyperlink" Target="https://en.wikipedia.org/wiki/Analysis_of_Western_European_colonialism_and_colonization" TargetMode="External"/><Relationship Id="rId189" Type="http://schemas.openxmlformats.org/officeDocument/2006/relationships/hyperlink" Target="https://en.wikipedia.org/wiki/Frantz_Fanon" TargetMode="External"/><Relationship Id="rId219" Type="http://schemas.openxmlformats.org/officeDocument/2006/relationships/hyperlink" Target="https://en.wikipedia.org/wiki/Analysis_of_Western_European_colonialism_and_colonization" TargetMode="External"/><Relationship Id="rId3" Type="http://schemas.openxmlformats.org/officeDocument/2006/relationships/settings" Target="settings.xml"/><Relationship Id="rId214" Type="http://schemas.openxmlformats.org/officeDocument/2006/relationships/hyperlink" Target="https://en.wikipedia.org/wiki/Analysis_of_Western_European_colonialism_and_colonization" TargetMode="External"/><Relationship Id="rId230" Type="http://schemas.openxmlformats.org/officeDocument/2006/relationships/hyperlink" Target="https://en.wikipedia.org/wiki/Analysis_of_Western_European_colonialism_and_colonization" TargetMode="External"/><Relationship Id="rId235" Type="http://schemas.openxmlformats.org/officeDocument/2006/relationships/hyperlink" Target="https://en.wikipedia.org/wiki/St._Thomas_University_(New_Brunswick)" TargetMode="External"/><Relationship Id="rId251" Type="http://schemas.openxmlformats.org/officeDocument/2006/relationships/hyperlink" Target="https://en.wikipedia.org/wiki/Analysis_of_Western_European_colonialism_and_colonization" TargetMode="External"/><Relationship Id="rId256" Type="http://schemas.openxmlformats.org/officeDocument/2006/relationships/hyperlink" Target="https://en.wikipedia.org/wiki/Philosopher" TargetMode="External"/><Relationship Id="rId277" Type="http://schemas.openxmlformats.org/officeDocument/2006/relationships/hyperlink" Target="https://en.wikipedia.org/wiki/Walter_Rodney" TargetMode="External"/><Relationship Id="rId298" Type="http://schemas.openxmlformats.org/officeDocument/2006/relationships/hyperlink" Target="https://en.wikipedia.org/wiki/Analysis_of_Western_European_colonialism_and_colonization" TargetMode="External"/><Relationship Id="rId25" Type="http://schemas.openxmlformats.org/officeDocument/2006/relationships/hyperlink" Target="https://en.wikipedia.org/wiki/Franklin_D._Roosevelt" TargetMode="External"/><Relationship Id="rId46" Type="http://schemas.openxmlformats.org/officeDocument/2006/relationships/hyperlink" Target="https://en.wikipedia.org/wiki/Analysis_of_Western_European_colonialism_and_colonization" TargetMode="External"/><Relationship Id="rId67" Type="http://schemas.openxmlformats.org/officeDocument/2006/relationships/hyperlink" Target="https://en.wikipedia.org/wiki/France" TargetMode="External"/><Relationship Id="rId116" Type="http://schemas.openxmlformats.org/officeDocument/2006/relationships/hyperlink" Target="https://en.wikipedia.org/wiki/Public_goods" TargetMode="External"/><Relationship Id="rId137" Type="http://schemas.openxmlformats.org/officeDocument/2006/relationships/hyperlink" Target="https://en.wikipedia.org/wiki/Analysis_of_Western_European_colonialism_and_colonization" TargetMode="External"/><Relationship Id="rId158" Type="http://schemas.openxmlformats.org/officeDocument/2006/relationships/hyperlink" Target="https://en.wikipedia.org/wiki/Public_spending" TargetMode="External"/><Relationship Id="rId272" Type="http://schemas.openxmlformats.org/officeDocument/2006/relationships/hyperlink" Target="https://en.wikipedia.org/wiki/Economics" TargetMode="External"/><Relationship Id="rId293" Type="http://schemas.openxmlformats.org/officeDocument/2006/relationships/hyperlink" Target="https://en.wikipedia.org/wiki/India" TargetMode="External"/><Relationship Id="rId302" Type="http://schemas.openxmlformats.org/officeDocument/2006/relationships/hyperlink" Target="https://en.wikipedia.org/wiki/Wikipedia:Manual_of_Style/Words_to_watch" TargetMode="External"/><Relationship Id="rId307" Type="http://schemas.openxmlformats.org/officeDocument/2006/relationships/hyperlink" Target="https://en.wikipedia.org/wiki/Niall_Ferguson" TargetMode="External"/><Relationship Id="rId323" Type="http://schemas.openxmlformats.org/officeDocument/2006/relationships/hyperlink" Target="https://en.wikipedia.org/wiki/History_of_the_Falkland_Islands" TargetMode="External"/><Relationship Id="rId20" Type="http://schemas.openxmlformats.org/officeDocument/2006/relationships/hyperlink" Target="https://en.wikipedia.org/wiki/Asia" TargetMode="External"/><Relationship Id="rId41" Type="http://schemas.openxmlformats.org/officeDocument/2006/relationships/hyperlink" Target="https://en.wikipedia.org/wiki/Forced_migration" TargetMode="External"/><Relationship Id="rId62" Type="http://schemas.openxmlformats.org/officeDocument/2006/relationships/hyperlink" Target="https://en.wikipedia.org/wiki/Analysis_of_Western_European_colonialism_and_colonization" TargetMode="External"/><Relationship Id="rId83" Type="http://schemas.openxmlformats.org/officeDocument/2006/relationships/hyperlink" Target="https://en.wikipedia.org/wiki/Analysis_of_Western_European_colonialism_and_colonization" TargetMode="External"/><Relationship Id="rId88" Type="http://schemas.openxmlformats.org/officeDocument/2006/relationships/hyperlink" Target="https://en.wikipedia.org/wiki/Princely_state" TargetMode="External"/><Relationship Id="rId111" Type="http://schemas.openxmlformats.org/officeDocument/2006/relationships/hyperlink" Target="https://en.wikipedia.org/wiki/French_Parliament" TargetMode="External"/><Relationship Id="rId132" Type="http://schemas.openxmlformats.org/officeDocument/2006/relationships/hyperlink" Target="https://en.wikipedia.org/wiki/Analysis_of_Western_European_colonialism_and_colonization" TargetMode="External"/><Relationship Id="rId153" Type="http://schemas.openxmlformats.org/officeDocument/2006/relationships/hyperlink" Target="https://en.wikipedia.org/wiki/Nigeria" TargetMode="External"/><Relationship Id="rId174" Type="http://schemas.openxmlformats.org/officeDocument/2006/relationships/hyperlink" Target="https://en.wikipedia.org/wiki/Analysis_of_Western_European_colonialism_and_colonization" TargetMode="External"/><Relationship Id="rId179" Type="http://schemas.openxmlformats.org/officeDocument/2006/relationships/hyperlink" Target="https://en.wikipedia.org/wiki/Collective_action" TargetMode="External"/><Relationship Id="rId195" Type="http://schemas.openxmlformats.org/officeDocument/2006/relationships/hyperlink" Target="https://en.wikipedia.org/wiki/Hutus" TargetMode="External"/><Relationship Id="rId209" Type="http://schemas.openxmlformats.org/officeDocument/2006/relationships/hyperlink" Target="https://en.wikipedia.org/wiki/Analysis_of_Western_European_colonialism_and_colonization" TargetMode="External"/><Relationship Id="rId190" Type="http://schemas.openxmlformats.org/officeDocument/2006/relationships/hyperlink" Target="https://en.wikipedia.org/wiki/Analysis_of_Western_European_colonialism_and_colonization" TargetMode="External"/><Relationship Id="rId204" Type="http://schemas.openxmlformats.org/officeDocument/2006/relationships/hyperlink" Target="https://en.wikipedia.org/wiki/Sierra_Leone_Civil_War" TargetMode="External"/><Relationship Id="rId220" Type="http://schemas.openxmlformats.org/officeDocument/2006/relationships/hyperlink" Target="https://en.wikipedia.org/wiki/Human_history" TargetMode="External"/><Relationship Id="rId225" Type="http://schemas.openxmlformats.org/officeDocument/2006/relationships/image" Target="media/image4.jpeg"/><Relationship Id="rId241" Type="http://schemas.openxmlformats.org/officeDocument/2006/relationships/hyperlink" Target="https://en.wikipedia.org/wiki/Analysis_of_Western_European_colonialism_and_colonization" TargetMode="External"/><Relationship Id="rId246" Type="http://schemas.openxmlformats.org/officeDocument/2006/relationships/hyperlink" Target="https://en.wikipedia.org/wiki/Analysis_of_Western_European_colonialism_and_colonization" TargetMode="External"/><Relationship Id="rId267" Type="http://schemas.openxmlformats.org/officeDocument/2006/relationships/hyperlink" Target="https://en.wikipedia.org/wiki/Major_(academic)" TargetMode="External"/><Relationship Id="rId288" Type="http://schemas.openxmlformats.org/officeDocument/2006/relationships/hyperlink" Target="https://en.wikipedia.org/wiki/Cultural_imperialism" TargetMode="External"/><Relationship Id="rId15" Type="http://schemas.openxmlformats.org/officeDocument/2006/relationships/hyperlink" Target="https://en.wikipedia.org/wiki/Cultural_norms" TargetMode="External"/><Relationship Id="rId36" Type="http://schemas.openxmlformats.org/officeDocument/2006/relationships/hyperlink" Target="https://en.wikipedia.org/wiki/Exploitation_colonialism" TargetMode="External"/><Relationship Id="rId57" Type="http://schemas.openxmlformats.org/officeDocument/2006/relationships/image" Target="media/image1.png"/><Relationship Id="rId106" Type="http://schemas.openxmlformats.org/officeDocument/2006/relationships/hyperlink" Target="https://en.wikipedia.org/wiki/Assimilation_(French_colonialism)" TargetMode="External"/><Relationship Id="rId127" Type="http://schemas.openxmlformats.org/officeDocument/2006/relationships/hyperlink" Target="https://en.wikipedia.org/wiki/South_Africa" TargetMode="External"/><Relationship Id="rId262" Type="http://schemas.openxmlformats.org/officeDocument/2006/relationships/hyperlink" Target="https://en.wikipedia.org/wiki/Analysis_of_Western_European_colonialism_and_colonization" TargetMode="External"/><Relationship Id="rId283" Type="http://schemas.openxmlformats.org/officeDocument/2006/relationships/hyperlink" Target="https://en.wikipedia.org/wiki/Analysis_of_Western_European_colonialism_and_colonization" TargetMode="External"/><Relationship Id="rId313" Type="http://schemas.openxmlformats.org/officeDocument/2006/relationships/hyperlink" Target="https://en.wikipedia.org/wiki/David_Kenneth_Fieldhouse" TargetMode="External"/><Relationship Id="rId318" Type="http://schemas.openxmlformats.org/officeDocument/2006/relationships/hyperlink" Target="https://en.wikipedia.org/wiki/Bill_Warren_(British_Communist)" TargetMode="External"/><Relationship Id="rId10" Type="http://schemas.openxmlformats.org/officeDocument/2006/relationships/hyperlink" Target="https://en.wikipedia.org/wiki/Analysis_of_Western_European_colonialism_and_colonization" TargetMode="External"/><Relationship Id="rId31" Type="http://schemas.openxmlformats.org/officeDocument/2006/relationships/hyperlink" Target="https://en.wikipedia.org/wiki/Analysis_of_Western_European_colonialism_and_colonization" TargetMode="External"/><Relationship Id="rId52" Type="http://schemas.openxmlformats.org/officeDocument/2006/relationships/hyperlink" Target="https://en.wikipedia.org/wiki/Exogenous" TargetMode="External"/><Relationship Id="rId73" Type="http://schemas.openxmlformats.org/officeDocument/2006/relationships/hyperlink" Target="https://en.wikipedia.org/wiki/M._Crawford_Young" TargetMode="External"/><Relationship Id="rId78" Type="http://schemas.openxmlformats.org/officeDocument/2006/relationships/hyperlink" Target="https://en.wikipedia.org/wiki/Analysis_of_Western_European_colonialism_and_colonization" TargetMode="External"/><Relationship Id="rId94" Type="http://schemas.openxmlformats.org/officeDocument/2006/relationships/hyperlink" Target="https://en.wikipedia.org/wiki/Rule_of_law" TargetMode="External"/><Relationship Id="rId99" Type="http://schemas.openxmlformats.org/officeDocument/2006/relationships/hyperlink" Target="https://en.wikipedia.org/wiki/Benin" TargetMode="External"/><Relationship Id="rId101" Type="http://schemas.openxmlformats.org/officeDocument/2006/relationships/hyperlink" Target="https://en.wikipedia.org/wiki/Analysis_of_Western_European_colonialism_and_colonization" TargetMode="External"/><Relationship Id="rId122" Type="http://schemas.openxmlformats.org/officeDocument/2006/relationships/hyperlink" Target="https://en.wikipedia.org/wiki/Analysis_of_Western_European_colonialism_and_colonization" TargetMode="External"/><Relationship Id="rId143" Type="http://schemas.openxmlformats.org/officeDocument/2006/relationships/hyperlink" Target="https://en.wikipedia.org/wiki/Berlin_Conference" TargetMode="External"/><Relationship Id="rId148" Type="http://schemas.openxmlformats.org/officeDocument/2006/relationships/hyperlink" Target="https://en.wikipedia.org/wiki/Northeastern_University" TargetMode="External"/><Relationship Id="rId164" Type="http://schemas.openxmlformats.org/officeDocument/2006/relationships/hyperlink" Target="https://en.wikipedia.org/wiki/Trail_of_Tears" TargetMode="External"/><Relationship Id="rId169" Type="http://schemas.openxmlformats.org/officeDocument/2006/relationships/hyperlink" Target="https://en.wikipedia.org/wiki/Analysis_of_Western_European_colonialism_and_colonization" TargetMode="External"/><Relationship Id="rId185" Type="http://schemas.openxmlformats.org/officeDocument/2006/relationships/hyperlink" Target="https://en.wikipedia.org/wiki/The_Wretched_of_the_Earth" TargetMode="External"/><Relationship Id="rId4" Type="http://schemas.openxmlformats.org/officeDocument/2006/relationships/webSettings" Target="webSettings.xml"/><Relationship Id="rId9" Type="http://schemas.openxmlformats.org/officeDocument/2006/relationships/hyperlink" Target="https://en.wikipedia.org/wiki/Analysis_of_Western_European_colonialism_and_colonization" TargetMode="External"/><Relationship Id="rId180" Type="http://schemas.openxmlformats.org/officeDocument/2006/relationships/hyperlink" Target="https://en.wikipedia.org/wiki/Racism" TargetMode="External"/><Relationship Id="rId210" Type="http://schemas.openxmlformats.org/officeDocument/2006/relationships/hyperlink" Target="https://en.wikipedia.org/wiki/Spain" TargetMode="External"/><Relationship Id="rId215" Type="http://schemas.openxmlformats.org/officeDocument/2006/relationships/hyperlink" Target="https://en.wikipedia.org/wiki/Smallpox_vaccination" TargetMode="External"/><Relationship Id="rId236" Type="http://schemas.openxmlformats.org/officeDocument/2006/relationships/hyperlink" Target="https://en.wikipedia.org/wiki/Genocide" TargetMode="External"/><Relationship Id="rId257" Type="http://schemas.openxmlformats.org/officeDocument/2006/relationships/hyperlink" Target="https://en.wikipedia.org/wiki/Francisco_Suarez" TargetMode="External"/><Relationship Id="rId278" Type="http://schemas.openxmlformats.org/officeDocument/2006/relationships/hyperlink" Target="https://en.wikipedia.org/wiki/How_Europe_Underdeveloped_Africa" TargetMode="External"/><Relationship Id="rId26" Type="http://schemas.openxmlformats.org/officeDocument/2006/relationships/hyperlink" Target="https://en.wikipedia.org/wiki/Prime_Minister_of_the_United_Kingdom" TargetMode="External"/><Relationship Id="rId231" Type="http://schemas.openxmlformats.org/officeDocument/2006/relationships/hyperlink" Target="https://en.wikipedia.org/wiki/Tuberculosis" TargetMode="External"/><Relationship Id="rId252" Type="http://schemas.openxmlformats.org/officeDocument/2006/relationships/hyperlink" Target="https://en.wikipedia.org/wiki/A_Short_Account_of_the_Destruction_of_the_Indies" TargetMode="External"/><Relationship Id="rId273" Type="http://schemas.openxmlformats.org/officeDocument/2006/relationships/hyperlink" Target="https://en.wikipedia.org/wiki/Analysis_of_Western_European_colonialism_and_colonization" TargetMode="External"/><Relationship Id="rId294" Type="http://schemas.openxmlformats.org/officeDocument/2006/relationships/hyperlink" Target="https://en.wikipedia.org/wiki/Analysis_of_Western_European_colonialism_and_colonization" TargetMode="External"/><Relationship Id="rId308" Type="http://schemas.openxmlformats.org/officeDocument/2006/relationships/hyperlink" Target="https://en.wikipedia.org/wiki/Empire" TargetMode="External"/><Relationship Id="rId47" Type="http://schemas.openxmlformats.org/officeDocument/2006/relationships/hyperlink" Target="https://en.wikipedia.org/wiki/Agricultural_expansion" TargetMode="External"/><Relationship Id="rId68" Type="http://schemas.openxmlformats.org/officeDocument/2006/relationships/hyperlink" Target="https://en.wikipedia.org/wiki/Atlantic_slave_trade" TargetMode="External"/><Relationship Id="rId89" Type="http://schemas.openxmlformats.org/officeDocument/2006/relationships/hyperlink" Target="https://en.wikipedia.org/wiki/India" TargetMode="External"/><Relationship Id="rId112" Type="http://schemas.openxmlformats.org/officeDocument/2006/relationships/hyperlink" Target="https://en.wikipedia.org/wiki/Tariff" TargetMode="External"/><Relationship Id="rId133" Type="http://schemas.openxmlformats.org/officeDocument/2006/relationships/hyperlink" Target="https://en.wikipedia.org/wiki/Stanley_Engerman" TargetMode="External"/><Relationship Id="rId154" Type="http://schemas.openxmlformats.org/officeDocument/2006/relationships/hyperlink" Target="https://en.wikipedia.org/wiki/Niger" TargetMode="External"/><Relationship Id="rId175" Type="http://schemas.openxmlformats.org/officeDocument/2006/relationships/hyperlink" Target="https://en.wikipedia.org/wiki/Guyana" TargetMode="External"/><Relationship Id="rId196" Type="http://schemas.openxmlformats.org/officeDocument/2006/relationships/hyperlink" Target="https://en.wikipedia.org/wiki/Tutsi" TargetMode="External"/><Relationship Id="rId200" Type="http://schemas.openxmlformats.org/officeDocument/2006/relationships/hyperlink" Target="https://en.wikipedia.org/wiki/Analysis_of_Western_European_colonialism_and_colonization" TargetMode="External"/><Relationship Id="rId16" Type="http://schemas.openxmlformats.org/officeDocument/2006/relationships/hyperlink" Target="https://en.wikipedia.org/wiki/Mores" TargetMode="External"/><Relationship Id="rId221" Type="http://schemas.openxmlformats.org/officeDocument/2006/relationships/hyperlink" Target="https://en.wikipedia.org/wiki/Mortality_rate" TargetMode="External"/><Relationship Id="rId242" Type="http://schemas.openxmlformats.org/officeDocument/2006/relationships/hyperlink" Target="https://en.wikipedia.org/wiki/Analysis_of_Western_European_colonialism_and_colonization" TargetMode="External"/><Relationship Id="rId263" Type="http://schemas.openxmlformats.org/officeDocument/2006/relationships/hyperlink" Target="https://en.wikipedia.org/wiki/Denis_Diderot" TargetMode="External"/><Relationship Id="rId284" Type="http://schemas.openxmlformats.org/officeDocument/2006/relationships/hyperlink" Target="https://en.wikipedia.org/wiki/Analysis_of_Western_European_colonialism_and_colonization" TargetMode="External"/><Relationship Id="rId319" Type="http://schemas.openxmlformats.org/officeDocument/2006/relationships/hyperlink" Target="https://en.wikipedia.org/wiki/Third_World" TargetMode="External"/><Relationship Id="rId37" Type="http://schemas.openxmlformats.org/officeDocument/2006/relationships/hyperlink" Target="https://en.wikipedia.org/wiki/Analysis_of_Western_European_colonialism_and_colonization" TargetMode="External"/><Relationship Id="rId58" Type="http://schemas.openxmlformats.org/officeDocument/2006/relationships/hyperlink" Target="https://en.wikipedia.org/wiki/Analysis_of_Western_European_colonialism_and_colonization" TargetMode="External"/><Relationship Id="rId79" Type="http://schemas.openxmlformats.org/officeDocument/2006/relationships/hyperlink" Target="https://en.wikipedia.org/wiki/Despotism" TargetMode="External"/><Relationship Id="rId102" Type="http://schemas.openxmlformats.org/officeDocument/2006/relationships/hyperlink" Target="https://en.wikipedia.org/wiki/French_West_Africa" TargetMode="External"/><Relationship Id="rId123" Type="http://schemas.openxmlformats.org/officeDocument/2006/relationships/hyperlink" Target="https://en.wikipedia.org/wiki/Analysis_of_Western_European_colonialism_and_colonization" TargetMode="External"/><Relationship Id="rId144" Type="http://schemas.openxmlformats.org/officeDocument/2006/relationships/hyperlink" Target="https://en.wikipedia.org/wiki/Scramble_for_Africa" TargetMode="External"/><Relationship Id="rId90" Type="http://schemas.openxmlformats.org/officeDocument/2006/relationships/hyperlink" Target="https://en.wikipedia.org/wiki/Analysis_of_Western_European_colonialism_and_colonization" TargetMode="External"/><Relationship Id="rId165" Type="http://schemas.openxmlformats.org/officeDocument/2006/relationships/hyperlink" Target="https://en.wikipedia.org/wiki/Native_Americans_in_the_United_States" TargetMode="External"/><Relationship Id="rId186" Type="http://schemas.openxmlformats.org/officeDocument/2006/relationships/hyperlink" Target="https://en.wikipedia.org/wiki/Afro-Caribbean" TargetMode="External"/><Relationship Id="rId211" Type="http://schemas.openxmlformats.org/officeDocument/2006/relationships/hyperlink" Target="https://en.wikipedia.org/wiki/Analysis_of_Western_European_colonialism_and_colonization" TargetMode="External"/><Relationship Id="rId232" Type="http://schemas.openxmlformats.org/officeDocument/2006/relationships/hyperlink" Target="https://en.wikipedia.org/wiki/Analysis_of_Western_European_colonialism_and_colonization" TargetMode="External"/><Relationship Id="rId253" Type="http://schemas.openxmlformats.org/officeDocument/2006/relationships/hyperlink" Target="https://en.wikipedia.org/wiki/Analysis_of_Western_European_colonialism_and_colonization" TargetMode="External"/><Relationship Id="rId274" Type="http://schemas.openxmlformats.org/officeDocument/2006/relationships/hyperlink" Target="https://en.wikipedia.org/wiki/Analysis_of_Western_European_colonialism_and_colonization" TargetMode="External"/><Relationship Id="rId295" Type="http://schemas.openxmlformats.org/officeDocument/2006/relationships/hyperlink" Target="https://en.wikipedia.org/wiki/Analysis_of_Western_European_colonialism_and_colonization" TargetMode="External"/><Relationship Id="rId309" Type="http://schemas.openxmlformats.org/officeDocument/2006/relationships/hyperlink" Target="https://en.wikipedia.org/wiki/Free_trade" TargetMode="External"/><Relationship Id="rId27" Type="http://schemas.openxmlformats.org/officeDocument/2006/relationships/hyperlink" Target="https://en.wikipedia.org/wiki/Winston_Churchill" TargetMode="External"/><Relationship Id="rId48" Type="http://schemas.openxmlformats.org/officeDocument/2006/relationships/hyperlink" Target="https://en.wikipedia.org/wiki/Analysis_of_Western_European_colonialism_and_colonization" TargetMode="External"/><Relationship Id="rId69" Type="http://schemas.openxmlformats.org/officeDocument/2006/relationships/hyperlink" Target="https://en.wikipedia.org/wiki/Analysis_of_Western_European_colonialism_and_colonization" TargetMode="External"/><Relationship Id="rId113" Type="http://schemas.openxmlformats.org/officeDocument/2006/relationships/hyperlink" Target="https://en.wikipedia.org/wiki/Analysis_of_Western_European_colonialism_and_colonization" TargetMode="External"/><Relationship Id="rId134" Type="http://schemas.openxmlformats.org/officeDocument/2006/relationships/hyperlink" Target="https://en.wikipedia.org/wiki/Kenneth_Sokoloff" TargetMode="External"/><Relationship Id="rId320" Type="http://schemas.openxmlformats.org/officeDocument/2006/relationships/hyperlink" Target="https://en.wikipedia.org/wiki/Analysis_of_Western_European_colonialism_and_colonization" TargetMode="External"/><Relationship Id="rId80" Type="http://schemas.openxmlformats.org/officeDocument/2006/relationships/hyperlink" Target="https://en.wikipedia.org/wiki/Citizens" TargetMode="External"/><Relationship Id="rId155" Type="http://schemas.openxmlformats.org/officeDocument/2006/relationships/hyperlink" Target="https://en.wikipedia.org/wiki/Analysis_of_Western_European_colonialism_and_colonization" TargetMode="External"/><Relationship Id="rId176" Type="http://schemas.openxmlformats.org/officeDocument/2006/relationships/hyperlink" Target="https://en.wikipedia.org/wiki/Activism" TargetMode="External"/><Relationship Id="rId197" Type="http://schemas.openxmlformats.org/officeDocument/2006/relationships/hyperlink" Target="https://en.wikipedia.org/wiki/Analysis_of_Western_European_colonialism_and_colonization" TargetMode="External"/><Relationship Id="rId201" Type="http://schemas.openxmlformats.org/officeDocument/2006/relationships/hyperlink" Target="https://en.wikipedia.org/wiki/Sierra_Leone" TargetMode="External"/><Relationship Id="rId222" Type="http://schemas.openxmlformats.org/officeDocument/2006/relationships/hyperlink" Target="https://en.wikipedia.org/wiki/History_of_medicine" TargetMode="External"/><Relationship Id="rId243" Type="http://schemas.openxmlformats.org/officeDocument/2006/relationships/hyperlink" Target="https://en.wikipedia.org/wiki/Analysis_of_Western_European_colonialism_and_colonization" TargetMode="External"/><Relationship Id="rId264" Type="http://schemas.openxmlformats.org/officeDocument/2006/relationships/hyperlink" Target="https://en.wikipedia.org/wiki/Ethnocentrism" TargetMode="External"/><Relationship Id="rId285" Type="http://schemas.openxmlformats.org/officeDocument/2006/relationships/hyperlink" Target="https://en.wikipedia.org/wiki/Dependency_theory" TargetMode="External"/><Relationship Id="rId17" Type="http://schemas.openxmlformats.org/officeDocument/2006/relationships/hyperlink" Target="https://en.wikipedia.org/wiki/History_of_colonialism" TargetMode="External"/><Relationship Id="rId38" Type="http://schemas.openxmlformats.org/officeDocument/2006/relationships/hyperlink" Target="https://en.wikipedia.org/wiki/Analysis_of_Western_European_colonialism_and_colonization" TargetMode="External"/><Relationship Id="rId59" Type="http://schemas.openxmlformats.org/officeDocument/2006/relationships/hyperlink" Target="https://en.wikipedia.org/wiki/Analysis_of_Western_European_colonialism_and_colonization" TargetMode="External"/><Relationship Id="rId103" Type="http://schemas.openxmlformats.org/officeDocument/2006/relationships/hyperlink" Target="https://en.wikipedia.org/wiki/Analysis_of_Western_European_colonialism_and_colonization" TargetMode="External"/><Relationship Id="rId124" Type="http://schemas.openxmlformats.org/officeDocument/2006/relationships/hyperlink" Target="https://en.wikipedia.org/wiki/Analysis_of_Western_European_colonialism_and_colonization" TargetMode="External"/><Relationship Id="rId310" Type="http://schemas.openxmlformats.org/officeDocument/2006/relationships/hyperlink" Target="https://en.wikipedia.org/wiki/Analysis_of_Western_European_colonialism_and_colonization" TargetMode="External"/><Relationship Id="rId70" Type="http://schemas.openxmlformats.org/officeDocument/2006/relationships/hyperlink" Target="https://en.wikipedia.org/wiki/Ivory" TargetMode="External"/><Relationship Id="rId91" Type="http://schemas.openxmlformats.org/officeDocument/2006/relationships/hyperlink" Target="https://en.wikipedia.org/wiki/Analysis_of_Western_European_colonialism_and_colonization" TargetMode="External"/><Relationship Id="rId145" Type="http://schemas.openxmlformats.org/officeDocument/2006/relationships/hyperlink" Target="https://en.wikipedia.org/wiki/Jeffrey_Herbst" TargetMode="External"/><Relationship Id="rId166" Type="http://schemas.openxmlformats.org/officeDocument/2006/relationships/hyperlink" Target="https://en.wikipedia.org/wiki/Indian_Removal_Act_of_1830" TargetMode="External"/><Relationship Id="rId187" Type="http://schemas.openxmlformats.org/officeDocument/2006/relationships/hyperlink" Target="https://en.wikipedia.org/wiki/Psychiatrist" TargetMode="External"/><Relationship Id="rId1" Type="http://schemas.openxmlformats.org/officeDocument/2006/relationships/numbering" Target="numbering.xml"/><Relationship Id="rId212" Type="http://schemas.openxmlformats.org/officeDocument/2006/relationships/hyperlink" Target="https://en.wikipedia.org/wiki/United_States" TargetMode="External"/><Relationship Id="rId233" Type="http://schemas.openxmlformats.org/officeDocument/2006/relationships/hyperlink" Target="https://en.wikipedia.org/wiki/Analysis_of_Western_European_colonialism_and_colonization" TargetMode="External"/><Relationship Id="rId254" Type="http://schemas.openxmlformats.org/officeDocument/2006/relationships/hyperlink" Target="https://en.wikipedia.org/wiki/Spain" TargetMode="External"/><Relationship Id="rId28" Type="http://schemas.openxmlformats.org/officeDocument/2006/relationships/hyperlink" Target="https://en.wikipedia.org/wiki/Atlantic_Charter" TargetMode="External"/><Relationship Id="rId49" Type="http://schemas.openxmlformats.org/officeDocument/2006/relationships/hyperlink" Target="https://en.wikipedia.org/wiki/Daron_Acemoglu" TargetMode="External"/><Relationship Id="rId114" Type="http://schemas.openxmlformats.org/officeDocument/2006/relationships/hyperlink" Target="https://en.wikipedia.org/wiki/Harvard_Business_School" TargetMode="External"/><Relationship Id="rId275" Type="http://schemas.openxmlformats.org/officeDocument/2006/relationships/hyperlink" Target="https://en.wikipedia.org/wiki/Analysis_of_Western_European_colonialism_and_colonization" TargetMode="External"/><Relationship Id="rId296" Type="http://schemas.openxmlformats.org/officeDocument/2006/relationships/hyperlink" Target="https://en.wikipedia.org/wiki/Analysis_of_Western_European_colonialism_and_colonization" TargetMode="External"/><Relationship Id="rId300" Type="http://schemas.openxmlformats.org/officeDocument/2006/relationships/hyperlink" Target="https://en.wikipedia.org/wiki/Analysis_of_Western_European_colonialism_and_colonization" TargetMode="External"/><Relationship Id="rId60" Type="http://schemas.openxmlformats.org/officeDocument/2006/relationships/hyperlink" Target="https://en.wikipedia.org/wiki/King_Leopold_II_of_Belgium" TargetMode="External"/><Relationship Id="rId81" Type="http://schemas.openxmlformats.org/officeDocument/2006/relationships/hyperlink" Target="https://en.wikipedia.org/wiki/Analysis_of_Western_European_colonialism_and_colonization" TargetMode="External"/><Relationship Id="rId135" Type="http://schemas.openxmlformats.org/officeDocument/2006/relationships/hyperlink" Target="https://en.wikipedia.org/wiki/Analysis_of_Western_European_colonialism_and_colonization" TargetMode="External"/><Relationship Id="rId156" Type="http://schemas.openxmlformats.org/officeDocument/2006/relationships/hyperlink" Target="https://en.wikipedia.org/wiki/Factor_endowments" TargetMode="External"/><Relationship Id="rId177" Type="http://schemas.openxmlformats.org/officeDocument/2006/relationships/hyperlink" Target="https://en.wikipedia.org/wiki/Walter_Rodney" TargetMode="External"/><Relationship Id="rId198" Type="http://schemas.openxmlformats.org/officeDocument/2006/relationships/hyperlink" Target="https://en.wikipedia.org/wiki/Joel_S._Migdal" TargetMode="External"/><Relationship Id="rId321" Type="http://schemas.openxmlformats.org/officeDocument/2006/relationships/hyperlink" Target="https://en.wikipedia.org/wiki/Settlement_of_Iceland" TargetMode="External"/><Relationship Id="rId202" Type="http://schemas.openxmlformats.org/officeDocument/2006/relationships/hyperlink" Target="https://en.wikipedia.org/wiki/President_of_Sierra_Leone" TargetMode="External"/><Relationship Id="rId223" Type="http://schemas.openxmlformats.org/officeDocument/2006/relationships/hyperlink" Target="https://en.wikipedia.org/wiki/Analysis_of_Western_European_colonialism_and_colonization" TargetMode="External"/><Relationship Id="rId244" Type="http://schemas.openxmlformats.org/officeDocument/2006/relationships/hyperlink" Target="https://en.wikipedia.org/wiki/Analysis_of_Western_European_colonialism_and_colonization" TargetMode="External"/><Relationship Id="rId18" Type="http://schemas.openxmlformats.org/officeDocument/2006/relationships/hyperlink" Target="https://en.wikipedia.org/wiki/Americas" TargetMode="External"/><Relationship Id="rId39" Type="http://schemas.openxmlformats.org/officeDocument/2006/relationships/hyperlink" Target="https://en.wikipedia.org/wiki/Human_settlement" TargetMode="External"/><Relationship Id="rId265" Type="http://schemas.openxmlformats.org/officeDocument/2006/relationships/hyperlink" Target="https://en.wikipedia.org/wiki/Tahiti" TargetMode="External"/><Relationship Id="rId286" Type="http://schemas.openxmlformats.org/officeDocument/2006/relationships/hyperlink" Target="https://en.wikipedia.org/wiki/Analysis_of_Western_European_colonialism_and_colonization" TargetMode="External"/><Relationship Id="rId50" Type="http://schemas.openxmlformats.org/officeDocument/2006/relationships/hyperlink" Target="https://en.wikipedia.org/wiki/James_A._Robinson_(Harvard_University)" TargetMode="External"/><Relationship Id="rId104" Type="http://schemas.openxmlformats.org/officeDocument/2006/relationships/hyperlink" Target="https://en.wikipedia.org/wiki/Analysis_of_Western_European_colonialism_and_colonization" TargetMode="External"/><Relationship Id="rId125" Type="http://schemas.openxmlformats.org/officeDocument/2006/relationships/hyperlink" Target="https://en.wikipedia.org/wiki/Analysis_of_Western_European_colonialism_and_colonization" TargetMode="External"/><Relationship Id="rId146" Type="http://schemas.openxmlformats.org/officeDocument/2006/relationships/hyperlink" Target="https://en.wikipedia.org/wiki/Analysis_of_Western_European_colonialism_and_colonization" TargetMode="External"/><Relationship Id="rId167" Type="http://schemas.openxmlformats.org/officeDocument/2006/relationships/hyperlink" Target="https://en.wikipedia.org/wiki/Apartheid" TargetMode="External"/><Relationship Id="rId188" Type="http://schemas.openxmlformats.org/officeDocument/2006/relationships/hyperlink" Target="https://en.wikipedia.org/wiki/Revolutionary" TargetMode="External"/><Relationship Id="rId311" Type="http://schemas.openxmlformats.org/officeDocument/2006/relationships/hyperlink" Target="https://en.wikipedia.org/wiki/Analysis_of_Western_European_colonialism_and_colonization" TargetMode="External"/><Relationship Id="rId71" Type="http://schemas.openxmlformats.org/officeDocument/2006/relationships/hyperlink" Target="https://en.wikipedia.org/wiki/Rubber" TargetMode="External"/><Relationship Id="rId92" Type="http://schemas.openxmlformats.org/officeDocument/2006/relationships/hyperlink" Target="https://en.wikipedia.org/wiki/Analysis_of_Western_European_colonialism_and_colonization" TargetMode="External"/><Relationship Id="rId213" Type="http://schemas.openxmlformats.org/officeDocument/2006/relationships/hyperlink" Target="https://en.wikipedia.org/wiki/Smallpox_vaccine" TargetMode="External"/><Relationship Id="rId234" Type="http://schemas.openxmlformats.org/officeDocument/2006/relationships/hyperlink" Target="https://en.wikipedia.org/wiki/Analysis_of_Western_European_colonialism_and_colonization" TargetMode="External"/><Relationship Id="rId2" Type="http://schemas.openxmlformats.org/officeDocument/2006/relationships/styles" Target="styles.xml"/><Relationship Id="rId29" Type="http://schemas.openxmlformats.org/officeDocument/2006/relationships/hyperlink" Target="https://en.wikipedia.org/wiki/Federal_government_of_the_United_States" TargetMode="External"/><Relationship Id="rId255" Type="http://schemas.openxmlformats.org/officeDocument/2006/relationships/hyperlink" Target="https://en.wikipedia.org/wiki/Catholic_priest" TargetMode="External"/><Relationship Id="rId276" Type="http://schemas.openxmlformats.org/officeDocument/2006/relationships/hyperlink" Target="https://en.wikipedia.org/wiki/Analysis_of_Western_European_colonialism_and_colonization" TargetMode="External"/><Relationship Id="rId297" Type="http://schemas.openxmlformats.org/officeDocument/2006/relationships/hyperlink" Target="https://en.wikipedia.org/wiki/Hong_Kong" TargetMode="External"/><Relationship Id="rId40" Type="http://schemas.openxmlformats.org/officeDocument/2006/relationships/hyperlink" Target="https://en.wikipedia.org/wiki/Colonies" TargetMode="External"/><Relationship Id="rId115" Type="http://schemas.openxmlformats.org/officeDocument/2006/relationships/hyperlink" Target="https://en.wikipedia.org/wiki/British_Raj" TargetMode="External"/><Relationship Id="rId136" Type="http://schemas.openxmlformats.org/officeDocument/2006/relationships/hyperlink" Target="https://en.wikipedia.org/wiki/Analysis_of_Western_European_colonialism_and_colonization" TargetMode="External"/><Relationship Id="rId157" Type="http://schemas.openxmlformats.org/officeDocument/2006/relationships/hyperlink" Target="https://en.wikipedia.org/wiki/Economist" TargetMode="External"/><Relationship Id="rId178" Type="http://schemas.openxmlformats.org/officeDocument/2006/relationships/hyperlink" Target="https://en.wikipedia.org/wiki/Wage_labour" TargetMode="External"/><Relationship Id="rId301" Type="http://schemas.openxmlformats.org/officeDocument/2006/relationships/hyperlink" Target="https://en.wikipedia.org/wiki/Analysis_of_Western_European_colonialism_and_colonization" TargetMode="External"/><Relationship Id="rId322" Type="http://schemas.openxmlformats.org/officeDocument/2006/relationships/hyperlink" Target="https://en.wikipedia.org/wiki/Terra_nullius" TargetMode="External"/><Relationship Id="rId61" Type="http://schemas.openxmlformats.org/officeDocument/2006/relationships/hyperlink" Target="https://en.wikipedia.org/wiki/Congo_Basin" TargetMode="External"/><Relationship Id="rId82" Type="http://schemas.openxmlformats.org/officeDocument/2006/relationships/hyperlink" Target="https://en.wikipedia.org/wiki/Analysis_of_Western_European_colonialism_and_colonization" TargetMode="External"/><Relationship Id="rId199" Type="http://schemas.openxmlformats.org/officeDocument/2006/relationships/hyperlink" Target="https://en.wikipedia.org/wiki/University_of_Washington" TargetMode="External"/><Relationship Id="rId203" Type="http://schemas.openxmlformats.org/officeDocument/2006/relationships/hyperlink" Target="https://en.wikipedia.org/wiki/Joseph_Saidu_Momoh" TargetMode="External"/><Relationship Id="rId19" Type="http://schemas.openxmlformats.org/officeDocument/2006/relationships/hyperlink" Target="https://en.wikipedia.org/wiki/Africa" TargetMode="External"/><Relationship Id="rId224" Type="http://schemas.openxmlformats.org/officeDocument/2006/relationships/hyperlink" Target="https://en.wikipedia.org/wiki/File:Stpauls-middlechurch-man.jpg" TargetMode="External"/><Relationship Id="rId245" Type="http://schemas.openxmlformats.org/officeDocument/2006/relationships/hyperlink" Target="https://en.wikipedia.org/wiki/William_Trent" TargetMode="External"/><Relationship Id="rId266" Type="http://schemas.openxmlformats.org/officeDocument/2006/relationships/hyperlink" Target="https://en.wikipedia.org/wiki/Analysis_of_Western_European_colonialism_and_colonization" TargetMode="External"/><Relationship Id="rId287" Type="http://schemas.openxmlformats.org/officeDocument/2006/relationships/hyperlink" Target="https://en.wikipedia.org/wiki/Analysis_of_Western_European_colonialism_and_colo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11585</Words>
  <Characters>66036</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2021-05-25T17:54:00Z</dcterms:created>
  <dcterms:modified xsi:type="dcterms:W3CDTF">2021-05-25T18:15:00Z</dcterms:modified>
</cp:coreProperties>
</file>